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907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1244"/>
        <w:gridCol w:w="6201"/>
        <w:gridCol w:w="1509"/>
        <w:gridCol w:w="1465"/>
      </w:tblGrid>
      <w:tr w:rsidR="00D96841" w:rsidTr="00B23856">
        <w:trPr>
          <w:trHeight w:val="1486"/>
        </w:trPr>
        <w:tc>
          <w:tcPr>
            <w:tcW w:w="1488" w:type="dxa"/>
            <w:vMerge w:val="restart"/>
            <w:vAlign w:val="bottom"/>
          </w:tcPr>
          <w:p w:rsidR="00D96841" w:rsidRDefault="00F81BA3" w:rsidP="00B2385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1" layoutInCell="1" allowOverlap="1" wp14:anchorId="3334EA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" cy="635"/>
                      <wp:effectExtent l="9525" t="9525" r="8890" b="8890"/>
                      <wp:wrapNone/>
                      <wp:docPr id="4" name="DtsShapeName" descr="DC3BEEC9DE115BC293@1GC32EE0G9E89085;=U85;&gt;9K11018152!!!BIHO@]s71100112!!!!!!!111D15B66789411D15B667894!!!!!!!!!!!!!!!!!!!!!!!!!!!!!!!!!!!!!!!!!!!!!!!!!!!!85&gt;&gt;V85H@&gt;B22626B!!!!!BIHO@]b22626!!!!@5786861107DB82D7381107DB82D738!!!!!!!!!!!!!!!!!!!!!!!!!!!!!!!!!!!!!!!!!!!!!!!!!!!!849AT87K@Rm71112971!!!BIHO@]m711129711@5787701107DB2G5D9@咎害吓创泞变^10/enu!!!!!!!!!!!!!!!!!!!!!!!!!!!!!!!!!!!!!!!!!!!!!84&gt;?`84&gt;?fX71112786!!!BIHO@]x71112786!@57879111014BG7466D11014BG7466D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1!1" hidden="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custGeom>
                                <a:avLst/>
                                <a:gdLst>
                                  <a:gd name="T0" fmla="*/ 10860 w 21600"/>
                                  <a:gd name="T1" fmla="*/ 2187 h 21600"/>
                                  <a:gd name="T2" fmla="*/ 2928 w 21600"/>
                                  <a:gd name="T3" fmla="*/ 10800 h 21600"/>
                                  <a:gd name="T4" fmla="*/ 10860 w 21600"/>
                                  <a:gd name="T5" fmla="*/ 21600 h 21600"/>
                                  <a:gd name="T6" fmla="*/ 18672 w 21600"/>
                                  <a:gd name="T7" fmla="*/ 10800 h 21600"/>
                                  <a:gd name="T8" fmla="*/ 17694720 60000 65536"/>
                                  <a:gd name="T9" fmla="*/ 11796480 60000 65536"/>
                                  <a:gd name="T10" fmla="*/ 5898240 60000 65536"/>
                                  <a:gd name="T11" fmla="*/ 0 60000 65536"/>
                                  <a:gd name="T12" fmla="*/ 5037 w 21600"/>
                                  <a:gd name="T13" fmla="*/ 2277 h 21600"/>
                                  <a:gd name="T14" fmla="*/ 16557 w 21600"/>
                                  <a:gd name="T15" fmla="*/ 13677 h 21600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21600" h="21600">
                                    <a:moveTo>
                                      <a:pt x="10860" y="2187"/>
                                    </a:moveTo>
                                    <a:cubicBezTo>
                                      <a:pt x="10451" y="1746"/>
                                      <a:pt x="9529" y="1018"/>
                                      <a:pt x="9015" y="730"/>
                                    </a:cubicBezTo>
                                    <a:cubicBezTo>
                                      <a:pt x="7865" y="152"/>
                                      <a:pt x="6685" y="0"/>
                                      <a:pt x="5415" y="0"/>
                                    </a:cubicBezTo>
                                    <a:cubicBezTo>
                                      <a:pt x="4175" y="152"/>
                                      <a:pt x="2995" y="575"/>
                                      <a:pt x="1967" y="1305"/>
                                    </a:cubicBezTo>
                                    <a:cubicBezTo>
                                      <a:pt x="1150" y="2187"/>
                                      <a:pt x="575" y="3222"/>
                                      <a:pt x="242" y="4220"/>
                                    </a:cubicBezTo>
                                    <a:cubicBezTo>
                                      <a:pt x="0" y="5410"/>
                                      <a:pt x="242" y="6560"/>
                                      <a:pt x="575" y="7597"/>
                                    </a:cubicBezTo>
                                    <a:lnTo>
                                      <a:pt x="10860" y="21600"/>
                                    </a:lnTo>
                                    <a:lnTo>
                                      <a:pt x="20995" y="7597"/>
                                    </a:lnTo>
                                    <a:cubicBezTo>
                                      <a:pt x="21480" y="6560"/>
                                      <a:pt x="21600" y="5410"/>
                                      <a:pt x="21480" y="4220"/>
                                    </a:cubicBezTo>
                                    <a:cubicBezTo>
                                      <a:pt x="21115" y="3222"/>
                                      <a:pt x="20420" y="2187"/>
                                      <a:pt x="19632" y="1305"/>
                                    </a:cubicBezTo>
                                    <a:cubicBezTo>
                                      <a:pt x="18575" y="575"/>
                                      <a:pt x="17425" y="152"/>
                                      <a:pt x="16275" y="0"/>
                                    </a:cubicBezTo>
                                    <a:cubicBezTo>
                                      <a:pt x="15005" y="0"/>
                                      <a:pt x="13735" y="152"/>
                                      <a:pt x="12705" y="730"/>
                                    </a:cubicBezTo>
                                    <a:cubicBezTo>
                                      <a:pt x="12176" y="1018"/>
                                      <a:pt x="11254" y="1746"/>
                                      <a:pt x="10860" y="218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37FAA" id="DtsShapeName" o:spid="_x0000_s1026" alt="DC3BEEC9DE115BC293@1GC32EE0G9E89085;=U85;&gt;9K11018152!!!BIHO@]s71100112!!!!!!!111D15B66789411D15B667894!!!!!!!!!!!!!!!!!!!!!!!!!!!!!!!!!!!!!!!!!!!!!!!!!!!!85&gt;&gt;V85H@&gt;B22626B!!!!!BIHO@]b22626!!!!@5786861107DB82D7381107DB82D738!!!!!!!!!!!!!!!!!!!!!!!!!!!!!!!!!!!!!!!!!!!!!!!!!!!!849AT87K@Rm71112971!!!BIHO@]m711129711@5787701107DB2G5D9@咎害吓创泞变^10/enu!!!!!!!!!!!!!!!!!!!!!!!!!!!!!!!!!!!!!!!!!!!!!84&gt;?`84&gt;?fX71112786!!!BIHO@]x71112786!@57879111014BG7466D11014BG7466D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1!1" style="position:absolute;left:0;text-align:left;margin-left:0;margin-top:0;width:.05pt;height:.05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tTKnAUAAHoWAAAOAAAAZHJzL2Uyb0RvYy54bWzsWN2O20QUvkfiHby+4AKJxjP+T5vtNj/d&#10;Vi1tRVPEDQjHdhIL22M8zmbbJ+AKENwgIfEI3PSZlufgmxnba2c3S4O44CIrrTOe+eb8n+Mz8+Dh&#10;ZZZqF3HJE5aPdHLP0LU4D1mU5KuR/mb++DNP13gV5FGQsjwe6W9jrj88/fijB9tiGFO2ZmkUlxqI&#10;5Hy4LUb6uqqK4WDAw3WcBfweK+Ici0tWZkGF13I1iMpgC+pZOqCG4Qy2rIyKkoUx55idqkX9VNJf&#10;LuOwerlc8rjS0pEO2Sr5LOVzIZ6D0wfBcFUGxToJazGCfyFFFiQ5mLakpkEVaJsyuUEqS8KScbas&#10;7oUsG7DlMgljqQO0IcaONq/XQRFLXWAcXrRm4v8d2fDFxatSS6KRbulaHmRw0bTikvELvOlaFPMQ&#10;9ppOzPFsNvGnM0Ls8YT65hk5n5h0NjPO/ZnnG559f/QGj09W1X3/GSEG8YhNT05Oxk+fvDz7mruY&#10;MggRM+KPEDIFIcdxPd/qjtXyYU/PFlzF/5ee/eRMDMaUOtQZSzpKgoWcERNntus5ngOB3OnYo1PX&#10;9Lrjw3grtGf5j+ae++zsiwyKEuq7BAuKcTtDBGPXhRUEY3puT/2zq19+vPrz/dXPv1798Ptf7/+4&#10;+um3bxAGcb45SArPEjo//Lb+XX4lhYCWrRCX7YwUwoeQBrHG567lONPu+CC+R/DRAkcLHC1wtMDR&#10;AkcL/G8sQE6Irq2TKIpFTy563G3Bh2j1XhevStGl8uI5C7/jWs4m6yBfxY/Kkm3XcRChs5T4QW+D&#10;eOHYqi22n7MILWKwqZhsdy+XZSYIopHVLmVX/bbtquPLSgsx6Zi2roWYFwPIMgiGzbZww6vzmEkS&#10;wcVzXql2PMJINtNR3ZLO0bovsxSd+acDjRieY2hbjRLHaBr4FgjFWyAlnqutb8fRLs6n3j56ZgcH&#10;xoaxjyDa55bxnRLCGC1QqrCPotMBEs9x6T4Z3S7wLhlxFmtZE9fxLZcaGowIrRzbNp36NNQa0+/i&#10;ies7lncnnnTdZHu+R6278V1v3Y3s+ss2THefLUjXYZS6ewOA9BwG9feT7HqMmE6fJqJ51cRrsG5C&#10;OLzM6xjGSEOKjfS5JzOmYFxkiohopMRcZVswBExE/DXa76GhvkCbdf7cQMPyYntDHLoJeJNuN+Gk&#10;B0ekCbjbpQ69sK1WosQ5Wpyg5wSC4Aw9F2bGqXAurIhz9JxIVhAgqIQNpCwYatuRrtJUWzcjsZax&#10;i3jOJKoS1pAJI4UQOVuLcQ0KN4skHMfv+lssG+EDuQnOMCpyC0nMtykCVyzgDNpbMCCmWHBNWTeE&#10;ij3K/TdFDYcotQmn2S4xx/HUfF2CFNq2ahYfzsAi7q0MqO+reRvrsi4qFsR3kPBCPdNoHfyPauDU&#10;riKuMTB8Ja0lqAtqJqU9/ailYs6i9MN1USxghJ5RGlKO7fTmG9au7Tc+73sgzfseR92XsraVHx5s&#10;MM2v0ooajfU6xBtIn0m9gaC2SeK7UtbxCxPd0Kvdc5CRKM7ee2xuWDC28Maul+B0U/njMK97jY13&#10;g8i16K1RRxxaB8SHex2hhUgUYvfcS0xXfPkxvZM6hLo1/pBEJBSfLEVuJ69x32KrirdbCm6tK333&#10;hynjsepKRPGS7UlbxWSFuG5ROEuT6HGSpqJy8XK1mKSldhGgMD6WfyJNsaUHS3NRBFGTbFlye2s9&#10;EuIzrPqZXRJZUuGONE2ykY4GpAYFQ9GvzfJIloYqSFI1likBMZqeTfV+Cxa9Rf9WMnUBigtbDNas&#10;fKdrW1x+jnT+/SYoY11Ln+boAX1iWQjESr5YNtoElPvuyqK7EuQhSI30SseXTgwnFd6wZVOUyWoN&#10;Tupzk7NH6BuXiejypHxKqvoFF5zSevVlrLhB7b5L1PWV8enfAAAA//8DAFBLAwQUAAYACAAAACEA&#10;CNszb9YAAAD/AAAADwAAAGRycy9kb3ducmV2LnhtbEyPQWvCQBCF74X+h2UKvUjd2EMpaTZSAh6K&#10;UKx68TZmp9nQ7GyaHTX+e1cv7eXB8B7vfVPMR9+pIw2xDWxgNs1AEdfBttwY2G4WT6+goiBb7AKT&#10;gTNFmJf3dwXmNpz4i45raVQq4ZijASfS51rH2pHHOA09cfK+w+BR0jk02g54SuW+089Z9qI9tpwW&#10;HPZUOap/1gdvoHL2PH4sJrvNUlY7XtrPavY7MebxYXx/AyU0yl8YrvgJHcrEtA8HtlF1BtIjctOb&#10;p/bXhC4L/Z+7vAAAAP//AwBQSwECLQAUAAYACAAAACEAtoM4kv4AAADhAQAAEwAAAAAAAAAAAAAA&#10;AAAAAAAAW0NvbnRlbnRfVHlwZXNdLnhtbFBLAQItABQABgAIAAAAIQA4/SH/1gAAAJQBAAALAAAA&#10;AAAAAAAAAAAAAC8BAABfcmVscy8ucmVsc1BLAQItABQABgAIAAAAIQCuXtTKnAUAAHoWAAAOAAAA&#10;AAAAAAAAAAAAAC4CAABkcnMvZTJvRG9jLnhtbFBLAQItABQABgAIAAAAIQAI2zNv1gAAAP8AAAAP&#10;AAAAAAAAAAAAAAAAAPYHAABkcnMvZG93bnJldi54bWxQSwUGAAAAAAQABADzAAAA+Qg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      <v:stroke joinstyle="miter"/>
                      <v:path o:connecttype="custom" o:connectlocs="319,64;86,318;319,635;549,318" o:connectangles="270,180,90,0" textboxrect="5034,2279,16566,13674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940" w:type="dxa"/>
            <w:gridSpan w:val="3"/>
            <w:vAlign w:val="bottom"/>
          </w:tcPr>
          <w:p w:rsidR="00D96841" w:rsidRDefault="00D96841" w:rsidP="00B23856"/>
        </w:tc>
        <w:tc>
          <w:tcPr>
            <w:tcW w:w="1479" w:type="dxa"/>
            <w:vMerge w:val="restart"/>
            <w:vAlign w:val="bottom"/>
          </w:tcPr>
          <w:p w:rsidR="00D96841" w:rsidRDefault="00D96841" w:rsidP="00B23856"/>
        </w:tc>
      </w:tr>
      <w:tr w:rsidR="00D96841" w:rsidTr="00B23856">
        <w:trPr>
          <w:trHeight w:val="1486"/>
        </w:trPr>
        <w:tc>
          <w:tcPr>
            <w:tcW w:w="1488" w:type="dxa"/>
            <w:vMerge/>
            <w:shd w:val="clear" w:color="auto" w:fill="auto"/>
            <w:vAlign w:val="center"/>
          </w:tcPr>
          <w:p w:rsidR="00D96841" w:rsidRDefault="00D96841" w:rsidP="00B23856">
            <w:pPr>
              <w:pStyle w:val="Cover1"/>
              <w:widowControl w:val="0"/>
            </w:pPr>
          </w:p>
        </w:tc>
        <w:tc>
          <w:tcPr>
            <w:tcW w:w="8940" w:type="dxa"/>
            <w:gridSpan w:val="3"/>
            <w:shd w:val="clear" w:color="auto" w:fill="auto"/>
            <w:vAlign w:val="center"/>
          </w:tcPr>
          <w:p w:rsidR="00D96841" w:rsidRPr="001658F4" w:rsidRDefault="00D96841" w:rsidP="00B23856">
            <w:pPr>
              <w:pStyle w:val="Cover2"/>
              <w:widowControl w:val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79" w:type="dxa"/>
            <w:vMerge/>
            <w:vAlign w:val="bottom"/>
          </w:tcPr>
          <w:p w:rsidR="00D96841" w:rsidRDefault="00D96841" w:rsidP="00B23856">
            <w:pPr>
              <w:pStyle w:val="Cover1"/>
              <w:widowControl w:val="0"/>
              <w:jc w:val="both"/>
            </w:pPr>
          </w:p>
        </w:tc>
      </w:tr>
      <w:tr w:rsidR="00D96841" w:rsidTr="00B23856">
        <w:trPr>
          <w:trHeight w:val="743"/>
        </w:trPr>
        <w:tc>
          <w:tcPr>
            <w:tcW w:w="1488" w:type="dxa"/>
            <w:vMerge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8940" w:type="dxa"/>
            <w:gridSpan w:val="3"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5190"/>
        </w:trPr>
        <w:tc>
          <w:tcPr>
            <w:tcW w:w="10428" w:type="dxa"/>
            <w:gridSpan w:val="4"/>
            <w:tcBorders>
              <w:bottom w:val="nil"/>
            </w:tcBorders>
            <w:shd w:val="clear" w:color="auto" w:fill="auto"/>
            <w:vAlign w:val="bottom"/>
          </w:tcPr>
          <w:p w:rsidR="00D96841" w:rsidRDefault="00D96841" w:rsidP="00B23856">
            <w:r>
              <w:rPr>
                <w:noProof/>
              </w:rPr>
              <w:drawing>
                <wp:inline distT="0" distB="0" distL="0" distR="0" wp14:anchorId="1027FC73" wp14:editId="690C8A03">
                  <wp:extent cx="6598285" cy="3278505"/>
                  <wp:effectExtent l="19050" t="0" r="0" b="0"/>
                  <wp:docPr id="1" name="图片 1" descr="方圆ok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方圆ok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8285" cy="3278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2235"/>
        </w:trPr>
        <w:tc>
          <w:tcPr>
            <w:tcW w:w="1488" w:type="dxa"/>
            <w:vMerge w:val="restart"/>
            <w:tcBorders>
              <w:bottom w:val="nil"/>
            </w:tcBorders>
            <w:shd w:val="clear" w:color="auto" w:fill="auto"/>
            <w:vAlign w:val="bottom"/>
          </w:tcPr>
          <w:p w:rsidR="00D96841" w:rsidRDefault="00D96841" w:rsidP="00B23856">
            <w:pPr>
              <w:pStyle w:val="Cover1"/>
              <w:widowControl w:val="0"/>
              <w:jc w:val="both"/>
            </w:pPr>
          </w:p>
        </w:tc>
        <w:tc>
          <w:tcPr>
            <w:tcW w:w="744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D96841" w:rsidRPr="00C2684D" w:rsidRDefault="005B4EAC" w:rsidP="007F54F7">
            <w:pPr>
              <w:pStyle w:val="Cover1"/>
              <w:widowControl w:val="0"/>
              <w:jc w:val="both"/>
            </w:pPr>
            <w:r>
              <w:rPr>
                <w:rFonts w:hint="eastAsia"/>
              </w:rPr>
              <w:t>华为</w:t>
            </w:r>
            <w:r w:rsidR="00D00E76">
              <w:t>S</w:t>
            </w:r>
            <w:r w:rsidR="00D00E76">
              <w:rPr>
                <w:rFonts w:hint="eastAsia"/>
              </w:rPr>
              <w:t>系列交换机</w:t>
            </w:r>
            <w:r w:rsidR="00F13CD4" w:rsidRPr="00F13CD4">
              <w:rPr>
                <w:rFonts w:hint="eastAsia"/>
              </w:rPr>
              <w:t>产品重大问题客户知会函</w:t>
            </w:r>
          </w:p>
        </w:tc>
        <w:tc>
          <w:tcPr>
            <w:tcW w:w="1495" w:type="dxa"/>
            <w:vMerge w:val="restart"/>
            <w:tcBorders>
              <w:bottom w:val="nil"/>
            </w:tcBorders>
            <w:vAlign w:val="bottom"/>
          </w:tcPr>
          <w:p w:rsidR="00D96841" w:rsidRDefault="00D96841" w:rsidP="00B23856">
            <w:r>
              <w:rPr>
                <w:noProof/>
              </w:rPr>
              <w:drawing>
                <wp:inline distT="0" distB="0" distL="0" distR="0" wp14:anchorId="211784CF" wp14:editId="1E4ECC5F">
                  <wp:extent cx="939165" cy="914400"/>
                  <wp:effectExtent l="19050" t="0" r="0" b="0"/>
                  <wp:docPr id="2" name="图片 2" descr="附件1-16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附件1-16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1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742"/>
        </w:trPr>
        <w:tc>
          <w:tcPr>
            <w:tcW w:w="1488" w:type="dxa"/>
            <w:vMerge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372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1244" w:type="dxa"/>
            <w:vAlign w:val="bottom"/>
          </w:tcPr>
          <w:p w:rsidR="00D96841" w:rsidRPr="001658F4" w:rsidRDefault="00D96841" w:rsidP="00B23856">
            <w:pPr>
              <w:pStyle w:val="Cover5"/>
              <w:jc w:val="both"/>
              <w:rPr>
                <w:rFonts w:ascii="宋体" w:hAnsi="宋体"/>
                <w:b/>
              </w:rPr>
            </w:pPr>
            <w:r w:rsidRPr="001658F4">
              <w:rPr>
                <w:rFonts w:ascii="宋体" w:hAnsi="宋体" w:hint="eastAsia"/>
                <w:b/>
              </w:rPr>
              <w:t>文档版本</w:t>
            </w:r>
          </w:p>
        </w:tc>
        <w:tc>
          <w:tcPr>
            <w:tcW w:w="6201" w:type="dxa"/>
            <w:vAlign w:val="bottom"/>
          </w:tcPr>
          <w:p w:rsidR="00D96841" w:rsidRPr="001658F4" w:rsidRDefault="005654BE" w:rsidP="00B23856">
            <w:pPr>
              <w:pStyle w:val="Cover5"/>
              <w:jc w:val="both"/>
              <w:rPr>
                <w:rFonts w:ascii="Arial" w:hAnsi="Arial"/>
                <w:b/>
              </w:rPr>
            </w:pPr>
            <w:r w:rsidRPr="001658F4">
              <w:rPr>
                <w:rFonts w:ascii="Arial" w:hAnsi="Arial"/>
                <w:b/>
              </w:rPr>
              <w:fldChar w:fldCharType="begin"/>
            </w:r>
            <w:r w:rsidR="00D96841" w:rsidRPr="001658F4">
              <w:rPr>
                <w:rFonts w:ascii="Arial" w:hAnsi="Arial"/>
                <w:b/>
              </w:rPr>
              <w:instrText xml:space="preserve"> DOCPROPERTY  DocumentVersion </w:instrText>
            </w:r>
            <w:r w:rsidRPr="001658F4">
              <w:rPr>
                <w:rFonts w:ascii="Arial" w:hAnsi="Arial"/>
                <w:b/>
              </w:rPr>
              <w:fldChar w:fldCharType="separate"/>
            </w:r>
            <w:r w:rsidR="00D96841">
              <w:rPr>
                <w:rFonts w:ascii="Arial" w:hAnsi="Arial"/>
                <w:b/>
              </w:rPr>
              <w:t>01</w:t>
            </w:r>
            <w:r w:rsidRPr="001658F4">
              <w:rPr>
                <w:rFonts w:ascii="Arial" w:hAnsi="Arial"/>
                <w:b/>
              </w:rPr>
              <w:fldChar w:fldCharType="end"/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371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1244" w:type="dxa"/>
            <w:vAlign w:val="bottom"/>
          </w:tcPr>
          <w:p w:rsidR="00D96841" w:rsidRPr="001658F4" w:rsidRDefault="00D96841" w:rsidP="00B23856">
            <w:pPr>
              <w:pStyle w:val="Cover5"/>
              <w:jc w:val="both"/>
              <w:rPr>
                <w:rFonts w:ascii="宋体" w:hAnsi="宋体"/>
                <w:b/>
              </w:rPr>
            </w:pPr>
            <w:r w:rsidRPr="001658F4">
              <w:rPr>
                <w:rFonts w:ascii="宋体" w:hAnsi="宋体" w:hint="eastAsia"/>
                <w:b/>
              </w:rPr>
              <w:t>发布日期</w:t>
            </w:r>
          </w:p>
        </w:tc>
        <w:tc>
          <w:tcPr>
            <w:tcW w:w="6201" w:type="dxa"/>
            <w:vAlign w:val="bottom"/>
          </w:tcPr>
          <w:p w:rsidR="00D96841" w:rsidRPr="001658F4" w:rsidRDefault="0076625A" w:rsidP="0076625A">
            <w:pPr>
              <w:pStyle w:val="Cover5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202</w:t>
            </w:r>
            <w:r w:rsidR="007F6262">
              <w:rPr>
                <w:rFonts w:ascii="Arial" w:hAnsi="Arial"/>
                <w:b/>
              </w:rPr>
              <w:t>4</w:t>
            </w:r>
            <w:r>
              <w:rPr>
                <w:rFonts w:ascii="Arial" w:hAnsi="Arial"/>
                <w:b/>
              </w:rPr>
              <w:t>-03-25</w:t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750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vAlign w:val="bottom"/>
          </w:tcPr>
          <w:p w:rsidR="00D96841" w:rsidRPr="006745CB" w:rsidRDefault="005654BE" w:rsidP="00B23856">
            <w:pPr>
              <w:pStyle w:val="Cover5"/>
              <w:jc w:val="both"/>
            </w:pPr>
            <w:r w:rsidRPr="001658F4">
              <w:rPr>
                <w:caps/>
              </w:rPr>
              <w:fldChar w:fldCharType="begin"/>
            </w:r>
            <w:r w:rsidR="00D96841" w:rsidRPr="001658F4">
              <w:rPr>
                <w:caps/>
              </w:rPr>
              <w:instrText xml:space="preserve"> </w:instrText>
            </w:r>
            <w:r w:rsidR="00D96841" w:rsidRPr="001658F4">
              <w:rPr>
                <w:rFonts w:hint="eastAsia"/>
                <w:caps/>
              </w:rPr>
              <w:instrText>DOCPROPERTY  Confidential</w:instrText>
            </w:r>
            <w:r w:rsidR="00D96841" w:rsidRPr="001658F4">
              <w:rPr>
                <w:caps/>
              </w:rPr>
              <w:instrText xml:space="preserve"> </w:instrText>
            </w:r>
            <w:r w:rsidRPr="001658F4">
              <w:rPr>
                <w:caps/>
              </w:rPr>
              <w:fldChar w:fldCharType="end"/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2610"/>
        </w:trPr>
        <w:tc>
          <w:tcPr>
            <w:tcW w:w="1488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vAlign w:val="bottom"/>
          </w:tcPr>
          <w:p w:rsidR="00D96841" w:rsidRPr="001658F4" w:rsidRDefault="00D96841" w:rsidP="00B23856">
            <w:pPr>
              <w:pStyle w:val="Cover4"/>
              <w:rPr>
                <w:rFonts w:ascii="宋体" w:eastAsia="宋体" w:hAnsi="宋体"/>
              </w:rPr>
            </w:pPr>
            <w:r w:rsidRPr="001658F4">
              <w:rPr>
                <w:rFonts w:ascii="宋体" w:eastAsia="宋体" w:hAnsi="宋体" w:hint="eastAsia"/>
              </w:rPr>
              <w:t>华为技术有限公司</w:t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371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8940" w:type="dxa"/>
            <w:gridSpan w:val="3"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</w:tbl>
    <w:p w:rsidR="00D96841" w:rsidRDefault="00D96841" w:rsidP="00D96841">
      <w:pPr>
        <w:sectPr w:rsidR="00D96841" w:rsidSect="00B23856">
          <w:headerReference w:type="even" r:id="rId10"/>
          <w:footerReference w:type="even" r:id="rId11"/>
          <w:headerReference w:type="first" r:id="rId12"/>
          <w:pgSz w:w="11907" w:h="16840" w:code="9"/>
          <w:pgMar w:top="0" w:right="0" w:bottom="0" w:left="0" w:header="0" w:footer="0" w:gutter="0"/>
          <w:pgNumType w:fmt="lowerRoman"/>
          <w:cols w:space="425"/>
          <w:docGrid w:linePitch="312"/>
        </w:sectPr>
      </w:pPr>
    </w:p>
    <w:p w:rsidR="00D96841" w:rsidRDefault="00D96841" w:rsidP="00D96841"/>
    <w:tbl>
      <w:tblPr>
        <w:tblW w:w="0" w:type="auto"/>
        <w:tblInd w:w="113" w:type="dxa"/>
        <w:tblLook w:val="01E0" w:firstRow="1" w:lastRow="1" w:firstColumn="1" w:lastColumn="1" w:noHBand="0" w:noVBand="0"/>
      </w:tblPr>
      <w:tblGrid>
        <w:gridCol w:w="8193"/>
      </w:tblGrid>
      <w:tr w:rsidR="00D96841" w:rsidTr="00B23856">
        <w:trPr>
          <w:trHeight w:val="4799"/>
        </w:trPr>
        <w:tc>
          <w:tcPr>
            <w:tcW w:w="9655" w:type="dxa"/>
          </w:tcPr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版权所有</w:t>
            </w:r>
            <w:r w:rsidRPr="00024424">
              <w:rPr>
                <w:rFonts w:hint="eastAsia"/>
              </w:rPr>
              <w:t xml:space="preserve"> © </w:t>
            </w:r>
            <w:r w:rsidRPr="00024424">
              <w:rPr>
                <w:rFonts w:hint="eastAsia"/>
              </w:rPr>
              <w:t>华为技术有限公司</w:t>
            </w:r>
            <w:r w:rsidRPr="00024424">
              <w:rPr>
                <w:rFonts w:hint="eastAsia"/>
              </w:rPr>
              <w:t xml:space="preserve"> 20</w:t>
            </w:r>
            <w:r w:rsidR="003E2594">
              <w:t>2</w:t>
            </w:r>
            <w:r w:rsidR="0076625A">
              <w:t>2</w:t>
            </w:r>
            <w:r w:rsidRPr="00024424">
              <w:rPr>
                <w:rFonts w:hint="eastAsia"/>
              </w:rPr>
              <w:t>。</w:t>
            </w:r>
            <w:r w:rsidRPr="00024424">
              <w:rPr>
                <w:rFonts w:hint="eastAsia"/>
              </w:rPr>
              <w:t xml:space="preserve"> </w:t>
            </w:r>
            <w:r w:rsidRPr="00024424">
              <w:rPr>
                <w:rFonts w:hint="eastAsia"/>
              </w:rPr>
              <w:t>保留一切权利。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非经本公司书面许可，任何单位和个人不得擅自摘抄、复制本文档内容的部分或全部，并不得以任何形式传播。</w:t>
            </w:r>
          </w:p>
          <w:p w:rsidR="00D96841" w:rsidRPr="00024424" w:rsidRDefault="00D96841" w:rsidP="00B23856">
            <w:pPr>
              <w:pStyle w:val="Cover3"/>
              <w:jc w:val="both"/>
            </w:pPr>
          </w:p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商标声明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>
              <w:rPr>
                <w:noProof/>
                <w:snapToGrid/>
              </w:rPr>
              <w:drawing>
                <wp:inline distT="0" distB="0" distL="0" distR="0" wp14:anchorId="500323D0" wp14:editId="2381D175">
                  <wp:extent cx="296545" cy="288290"/>
                  <wp:effectExtent l="19050" t="0" r="8255" b="0"/>
                  <wp:docPr id="3" name="图片 3" descr="附件3-版权声明页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附件3-版权声明页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545" cy="288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4A49">
              <w:rPr>
                <w:rFonts w:hint="eastAsia"/>
              </w:rPr>
              <w:t>和其他华为商标均为华为技术有限公司的商标。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本文档提及的其他所有商标或注册商标，由各自的所有人拥有。</w:t>
            </w:r>
          </w:p>
          <w:p w:rsidR="00D96841" w:rsidRPr="00024424" w:rsidRDefault="00D96841" w:rsidP="00B23856">
            <w:pPr>
              <w:pStyle w:val="Cover3"/>
              <w:jc w:val="both"/>
            </w:pPr>
          </w:p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注意</w:t>
            </w:r>
          </w:p>
          <w:p w:rsidR="00D96841" w:rsidRDefault="00D96841" w:rsidP="00B23856">
            <w:pPr>
              <w:pStyle w:val="CoverText"/>
              <w:widowControl w:val="0"/>
            </w:pPr>
            <w:r w:rsidRPr="00CB12DB">
              <w:rPr>
                <w:rFonts w:hint="eastAsia"/>
              </w:rPr>
              <w:t>您购买的产品、服务或特性等</w:t>
            </w:r>
            <w:proofErr w:type="gramStart"/>
            <w:r w:rsidRPr="00CB12DB">
              <w:rPr>
                <w:rFonts w:hint="eastAsia"/>
              </w:rPr>
              <w:t>应受华为</w:t>
            </w:r>
            <w:proofErr w:type="gramEnd"/>
            <w:r w:rsidRPr="00CB12DB">
              <w:rPr>
                <w:rFonts w:hint="eastAsia"/>
              </w:rPr>
              <w:t>公司商业合同和条款的约束，本文档中描述的全部或部分产品、服务或特性可能</w:t>
            </w:r>
            <w:proofErr w:type="gramStart"/>
            <w:r w:rsidRPr="00CB12DB">
              <w:rPr>
                <w:rFonts w:hint="eastAsia"/>
              </w:rPr>
              <w:t>不在</w:t>
            </w:r>
            <w:proofErr w:type="gramEnd"/>
            <w:r w:rsidRPr="00CB12DB">
              <w:rPr>
                <w:rFonts w:hint="eastAsia"/>
              </w:rPr>
              <w:t>您的购买或使用范围之内。除非合同另有约定，华为公司对本文档内容不做任何明示或默示的声明或保证。</w:t>
            </w:r>
          </w:p>
          <w:p w:rsidR="00D96841" w:rsidRPr="00007BAF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由于产品版本升级或其他原因，本文档内容会不定期进行更新。除非另有约定，本文档仅作为使用指导，本文档中的所有陈述、信息和建议不构成任何明示或暗示的担保。</w:t>
            </w:r>
          </w:p>
        </w:tc>
      </w:tr>
    </w:tbl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Pr="001459F0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tbl>
      <w:tblPr>
        <w:tblW w:w="0" w:type="auto"/>
        <w:tblInd w:w="113" w:type="dxa"/>
        <w:tblLook w:val="01E0" w:firstRow="1" w:lastRow="1" w:firstColumn="1" w:lastColumn="1" w:noHBand="0" w:noVBand="0"/>
      </w:tblPr>
      <w:tblGrid>
        <w:gridCol w:w="1432"/>
        <w:gridCol w:w="6761"/>
      </w:tblGrid>
      <w:tr w:rsidR="00D96841" w:rsidRPr="001658F4" w:rsidTr="00B23856">
        <w:trPr>
          <w:trHeight w:val="634"/>
        </w:trPr>
        <w:tc>
          <w:tcPr>
            <w:tcW w:w="9640" w:type="dxa"/>
            <w:gridSpan w:val="2"/>
          </w:tcPr>
          <w:p w:rsidR="00D96841" w:rsidRPr="003E514A" w:rsidRDefault="00D96841" w:rsidP="00B23856">
            <w:pPr>
              <w:pStyle w:val="Cover2"/>
              <w:widowControl w:val="0"/>
              <w:jc w:val="both"/>
            </w:pPr>
            <w:r w:rsidRPr="003E514A">
              <w:rPr>
                <w:rFonts w:hint="eastAsia"/>
              </w:rPr>
              <w:t>华为技术有限公司</w:t>
            </w:r>
          </w:p>
        </w:tc>
      </w:tr>
      <w:tr w:rsidR="00D96841" w:rsidRPr="001658F4" w:rsidTr="00B23856">
        <w:trPr>
          <w:trHeight w:val="371"/>
        </w:trPr>
        <w:tc>
          <w:tcPr>
            <w:tcW w:w="167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地址：</w:t>
            </w:r>
          </w:p>
        </w:tc>
        <w:tc>
          <w:tcPr>
            <w:tcW w:w="796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深圳市龙岗区</w:t>
            </w:r>
            <w:proofErr w:type="gramStart"/>
            <w:r w:rsidRPr="003E514A">
              <w:rPr>
                <w:rFonts w:hint="eastAsia"/>
              </w:rPr>
              <w:t>坂</w:t>
            </w:r>
            <w:proofErr w:type="gramEnd"/>
            <w:r w:rsidRPr="003E514A">
              <w:rPr>
                <w:rFonts w:hint="eastAsia"/>
              </w:rPr>
              <w:t>田华为总部办公楼</w:t>
            </w:r>
            <w:r w:rsidRPr="003E514A">
              <w:rPr>
                <w:rFonts w:hint="eastAsia"/>
              </w:rPr>
              <w:t xml:space="preserve">     </w:t>
            </w:r>
            <w:r w:rsidRPr="003E514A">
              <w:rPr>
                <w:rFonts w:hint="eastAsia"/>
              </w:rPr>
              <w:t>邮编：</w:t>
            </w:r>
            <w:r w:rsidRPr="003E514A">
              <w:rPr>
                <w:rFonts w:hint="eastAsia"/>
              </w:rPr>
              <w:t>518129</w:t>
            </w:r>
          </w:p>
        </w:tc>
      </w:tr>
      <w:tr w:rsidR="00D96841" w:rsidRPr="001658F4" w:rsidTr="00B23856">
        <w:trPr>
          <w:trHeight w:val="337"/>
        </w:trPr>
        <w:tc>
          <w:tcPr>
            <w:tcW w:w="167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网址：</w:t>
            </w:r>
          </w:p>
        </w:tc>
        <w:tc>
          <w:tcPr>
            <w:tcW w:w="7965" w:type="dxa"/>
          </w:tcPr>
          <w:p w:rsidR="00D96841" w:rsidRDefault="00A7429A" w:rsidP="00B23856">
            <w:pPr>
              <w:pStyle w:val="CoverText"/>
              <w:widowControl w:val="0"/>
            </w:pPr>
            <w:hyperlink r:id="rId14" w:history="1">
              <w:r w:rsidR="00D96841" w:rsidRPr="00AA7FB2">
                <w:rPr>
                  <w:rStyle w:val="a7"/>
                  <w:lang w:val="pt-BR"/>
                </w:rPr>
                <w:t>http://</w:t>
              </w:r>
              <w:r w:rsidR="00D96841" w:rsidRPr="00AA7FB2">
                <w:rPr>
                  <w:rStyle w:val="a7"/>
                  <w:rFonts w:hint="eastAsia"/>
                  <w:lang w:val="pt-BR"/>
                </w:rPr>
                <w:t>enterprise</w:t>
              </w:r>
              <w:r w:rsidR="00D96841" w:rsidRPr="00AA7FB2">
                <w:rPr>
                  <w:rStyle w:val="a7"/>
                  <w:lang w:val="pt-BR"/>
                </w:rPr>
                <w:t>.huawei.com</w:t>
              </w:r>
            </w:hyperlink>
          </w:p>
        </w:tc>
      </w:tr>
    </w:tbl>
    <w:p w:rsidR="00D96841" w:rsidRDefault="00D96841" w:rsidP="00D96841"/>
    <w:p w:rsidR="005576B2" w:rsidRPr="005576B2" w:rsidRDefault="005576B2" w:rsidP="005716B6">
      <w:pPr>
        <w:keepNext/>
        <w:pageBreakBefore/>
        <w:widowControl/>
        <w:spacing w:before="600" w:after="200" w:line="240" w:lineRule="atLeast"/>
        <w:jc w:val="center"/>
        <w:outlineLvl w:val="0"/>
        <w:rPr>
          <w:rFonts w:ascii="Book Antiqua" w:eastAsia="宋体" w:hAnsi="Book Antiqua" w:cs="Arial"/>
          <w:b/>
          <w:bCs/>
          <w:color w:val="000000"/>
          <w:kern w:val="0"/>
          <w:sz w:val="44"/>
          <w:szCs w:val="44"/>
          <w:u w:val="single"/>
        </w:rPr>
      </w:pPr>
      <w:r w:rsidRPr="005576B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华为</w:t>
      </w:r>
      <w:r w:rsidR="005A7C6C">
        <w:rPr>
          <w:rFonts w:ascii="宋体" w:eastAsia="宋体" w:hAnsi="宋体" w:cs="Arial"/>
          <w:b/>
          <w:bCs/>
          <w:color w:val="000000"/>
          <w:kern w:val="0"/>
          <w:sz w:val="44"/>
          <w:szCs w:val="44"/>
          <w:u w:val="single"/>
        </w:rPr>
        <w:t>S</w:t>
      </w:r>
      <w:r w:rsidR="005A7C6C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交换机</w:t>
      </w:r>
      <w:bookmarkStart w:id="0" w:name="_GoBack"/>
      <w:bookmarkEnd w:id="0"/>
      <w:r w:rsidRPr="005576B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产品</w:t>
      </w:r>
      <w:r w:rsidR="00F27D4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重大问题</w:t>
      </w:r>
      <w:r w:rsidRPr="005716B6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客户知会函</w:t>
      </w:r>
    </w:p>
    <w:p w:rsidR="001B7968" w:rsidRDefault="001B7968" w:rsidP="001B7968">
      <w:pPr>
        <w:pStyle w:val="TOC"/>
        <w:keepNext/>
        <w:spacing w:before="480" w:beforeAutospacing="0" w:after="0" w:afterAutospacing="0" w:line="376" w:lineRule="atLeast"/>
        <w:rPr>
          <w:rFonts w:ascii="Cambria" w:hAnsi="Cambria"/>
          <w:b/>
          <w:bCs/>
          <w:color w:val="365F91"/>
          <w:sz w:val="28"/>
          <w:szCs w:val="28"/>
        </w:rPr>
      </w:pPr>
      <w:bookmarkStart w:id="1" w:name="_Toc381089437"/>
      <w:bookmarkEnd w:id="1"/>
      <w:r>
        <w:rPr>
          <w:rFonts w:hint="eastAsia"/>
          <w:b/>
          <w:bCs/>
          <w:sz w:val="28"/>
          <w:szCs w:val="28"/>
        </w:rPr>
        <w:t>目录</w:t>
      </w:r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1．关键术语表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1. </w:t>
        </w:r>
        <w:r w:rsidR="001B7968" w:rsidRPr="009A54FF">
          <w:rPr>
            <w:rStyle w:val="a7"/>
            <w:rFonts w:cs="Times New Roman" w:hint="eastAsia"/>
            <w:sz w:val="20"/>
            <w:szCs w:val="20"/>
          </w:rPr>
          <w:t>关键术语表</w:t>
        </w:r>
      </w:hyperlink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2._摘要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2. 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摘要</w:t>
        </w:r>
      </w:hyperlink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3._变更基本信息" w:history="1">
        <w:r w:rsidR="00963D31" w:rsidRPr="009A54FF">
          <w:rPr>
            <w:rStyle w:val="a7"/>
            <w:rFonts w:ascii="Times New Roman" w:hAnsi="Times New Roman" w:cs="Times New Roman"/>
            <w:sz w:val="20"/>
            <w:szCs w:val="20"/>
          </w:rPr>
          <w:t>3.</w:t>
        </w:r>
        <w:r w:rsidR="00FE28C3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变更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基本信息</w:t>
        </w:r>
      </w:hyperlink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4._变更原因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4. 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变更原因</w:t>
        </w:r>
      </w:hyperlink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5._受影响的系统和产品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5. 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受影响的系统和产品</w:t>
        </w:r>
      </w:hyperlink>
    </w:p>
    <w:p w:rsidR="001B7968" w:rsidRDefault="00A7429A" w:rsidP="009A1D01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7._更改影响" w:history="1">
        <w:r w:rsidR="00883836">
          <w:rPr>
            <w:rStyle w:val="a7"/>
            <w:rFonts w:ascii="Times New Roman" w:hAnsi="Times New Roman" w:cs="Times New Roman" w:hint="eastAsia"/>
            <w:sz w:val="20"/>
            <w:szCs w:val="20"/>
          </w:rPr>
          <w:t>6</w:t>
        </w:r>
        <w:r w:rsidR="001B7968" w:rsidRPr="001618FF">
          <w:rPr>
            <w:rStyle w:val="a7"/>
            <w:rFonts w:ascii="Times New Roman" w:hAnsi="Times New Roman" w:cs="Times New Roman"/>
            <w:sz w:val="20"/>
            <w:szCs w:val="20"/>
          </w:rPr>
          <w:t>. </w:t>
        </w:r>
        <w:r w:rsidR="001B7968" w:rsidRPr="001618FF">
          <w:rPr>
            <w:rStyle w:val="a7"/>
            <w:rFonts w:ascii="Times New Roman" w:hAnsi="Times New Roman" w:cs="Times New Roman" w:hint="eastAsia"/>
            <w:sz w:val="20"/>
            <w:szCs w:val="20"/>
          </w:rPr>
          <w:t>更改影响</w:t>
        </w:r>
      </w:hyperlink>
      <w:r w:rsidR="006066B2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1B7968" w:rsidRDefault="00A7429A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9._备注" w:history="1">
        <w:r w:rsidR="00883836">
          <w:rPr>
            <w:rStyle w:val="a7"/>
            <w:rFonts w:ascii="Times New Roman" w:hAnsi="Times New Roman" w:cs="Times New Roman"/>
            <w:sz w:val="20"/>
            <w:szCs w:val="20"/>
          </w:rPr>
          <w:t>7</w:t>
        </w:r>
        <w:r w:rsidR="001B7968" w:rsidRPr="001618FF">
          <w:rPr>
            <w:rStyle w:val="a7"/>
            <w:rFonts w:ascii="Times New Roman" w:hAnsi="Times New Roman" w:cs="Times New Roman"/>
            <w:sz w:val="20"/>
            <w:szCs w:val="20"/>
          </w:rPr>
          <w:t>. </w:t>
        </w:r>
        <w:r w:rsidR="000C28FB">
          <w:rPr>
            <w:rStyle w:val="a7"/>
            <w:rFonts w:ascii="Times New Roman" w:hAnsi="Times New Roman" w:cs="Times New Roman" w:hint="eastAsia"/>
            <w:sz w:val="20"/>
            <w:szCs w:val="20"/>
          </w:rPr>
          <w:t>客户反馈表</w:t>
        </w:r>
      </w:hyperlink>
    </w:p>
    <w:p w:rsidR="00101EEE" w:rsidRDefault="00101EE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:rsidR="00101EEE" w:rsidRDefault="00101EEE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</w:p>
    <w:p w:rsidR="0013001E" w:rsidRDefault="0013001E" w:rsidP="0013001E">
      <w:pPr>
        <w:rPr>
          <w:rFonts w:ascii="Times New Roman" w:hAnsi="Times New Roman" w:cs="Times New Roman"/>
          <w:color w:val="000000"/>
        </w:rPr>
      </w:pPr>
      <w:bookmarkStart w:id="2" w:name="_1．关键术语表"/>
      <w:bookmarkStart w:id="3" w:name="_Toc381089438"/>
      <w:bookmarkEnd w:id="2"/>
      <w:r>
        <w:rPr>
          <w:rFonts w:ascii="Times New Roman" w:hAnsi="Times New Roman" w:cs="Times New Roman" w:hint="eastAsia"/>
          <w:color w:val="000000"/>
        </w:rPr>
        <w:t>致尊敬的客户：</w:t>
      </w:r>
    </w:p>
    <w:p w:rsidR="0013001E" w:rsidRDefault="0013001E" w:rsidP="0013001E">
      <w:pPr>
        <w:ind w:firstLine="360"/>
        <w:rPr>
          <w:rFonts w:ascii="Times New Roman" w:hAnsi="Times New Roman" w:cs="Times New Roman"/>
          <w:color w:val="000000"/>
        </w:rPr>
      </w:pPr>
      <w:r w:rsidRPr="00D51F6E">
        <w:rPr>
          <w:rFonts w:ascii="Cambria"/>
        </w:rPr>
        <w:t>感谢您一直信任并选择</w:t>
      </w:r>
      <w:r>
        <w:rPr>
          <w:rFonts w:ascii="Cambria" w:hint="eastAsia"/>
        </w:rPr>
        <w:t>华为</w:t>
      </w:r>
      <w:r w:rsidRPr="00D51F6E">
        <w:rPr>
          <w:rFonts w:ascii="Cambria"/>
        </w:rPr>
        <w:t>公司作为您的设备供应商，</w:t>
      </w:r>
      <w:r>
        <w:rPr>
          <w:rFonts w:ascii="Cambria" w:hint="eastAsia"/>
        </w:rPr>
        <w:t>华为</w:t>
      </w:r>
      <w:r w:rsidRPr="00D51F6E">
        <w:rPr>
          <w:rFonts w:ascii="Cambria"/>
        </w:rPr>
        <w:t>公司致力于提供优质的产品和服务</w:t>
      </w:r>
      <w:r>
        <w:rPr>
          <w:rFonts w:ascii="Cambria" w:hint="eastAsia"/>
        </w:rPr>
        <w:t>，感谢您在百忙之中处理华为公司的</w:t>
      </w:r>
      <w:r w:rsidR="00BE0906">
        <w:rPr>
          <w:rFonts w:ascii="Cambria" w:hint="eastAsia"/>
        </w:rPr>
        <w:t>重大问题</w:t>
      </w:r>
      <w:r>
        <w:rPr>
          <w:rFonts w:ascii="Cambria" w:hint="eastAsia"/>
        </w:rPr>
        <w:t>知会函。</w:t>
      </w:r>
    </w:p>
    <w:p w:rsidR="00B50E53" w:rsidRPr="00B50E53" w:rsidRDefault="00B50E53" w:rsidP="009A54FF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r w:rsidRPr="009A54FF">
        <w:rPr>
          <w:rFonts w:ascii="Times New Roman" w:hAnsi="Times New Roman" w:cs="Times New Roman" w:hint="eastAsia"/>
          <w:color w:val="000000"/>
        </w:rPr>
        <w:t>1</w:t>
      </w:r>
      <w:r w:rsidR="00302607" w:rsidRPr="009A54FF">
        <w:rPr>
          <w:rFonts w:ascii="Times New Roman" w:hAnsi="Times New Roman" w:cs="Times New Roman" w:hint="eastAsia"/>
          <w:color w:val="000000"/>
        </w:rPr>
        <w:t>．</w:t>
      </w:r>
      <w:r w:rsidRPr="009A54FF">
        <w:rPr>
          <w:rFonts w:ascii="Times New Roman" w:hAnsi="Times New Roman" w:cs="Times New Roman" w:hint="eastAsia"/>
          <w:color w:val="000000"/>
        </w:rPr>
        <w:t>关键术语表</w:t>
      </w:r>
      <w:bookmarkEnd w:id="3"/>
    </w:p>
    <w:tbl>
      <w:tblPr>
        <w:tblW w:w="0" w:type="auto"/>
        <w:tblInd w:w="4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1681"/>
        <w:gridCol w:w="5103"/>
      </w:tblGrid>
      <w:tr w:rsidR="00B50E53" w:rsidRPr="00B50E53" w:rsidTr="00F36EE8">
        <w:trPr>
          <w:trHeight w:val="359"/>
        </w:trPr>
        <w:tc>
          <w:tcPr>
            <w:tcW w:w="1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术语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描述</w:t>
            </w:r>
          </w:p>
        </w:tc>
        <w:tc>
          <w:tcPr>
            <w:tcW w:w="5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定义</w:t>
            </w:r>
          </w:p>
        </w:tc>
      </w:tr>
      <w:tr w:rsidR="00B50E53" w:rsidRPr="00B50E53" w:rsidTr="00F36EE8">
        <w:tc>
          <w:tcPr>
            <w:tcW w:w="10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0E53" w:rsidRPr="00B50E53" w:rsidRDefault="00B66013" w:rsidP="00F36EE8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重大问题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0E53" w:rsidRPr="00B50E53" w:rsidRDefault="005634B7" w:rsidP="00B50E53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34B7">
              <w:rPr>
                <w:color w:val="000000"/>
                <w:szCs w:val="21"/>
              </w:rPr>
              <w:t>Major issue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66013" w:rsidP="00F36EE8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可能会造成业务重大受损的设备问题</w:t>
            </w:r>
          </w:p>
        </w:tc>
      </w:tr>
    </w:tbl>
    <w:p w:rsidR="00D72A57" w:rsidRDefault="00D72A57"/>
    <w:p w:rsidR="00302607" w:rsidRDefault="00302607" w:rsidP="00302607">
      <w:pPr>
        <w:pStyle w:val="2"/>
        <w:keepNext/>
        <w:spacing w:before="600" w:beforeAutospacing="0" w:after="160" w:afterAutospacing="0"/>
        <w:ind w:left="795" w:hanging="435"/>
        <w:rPr>
          <w:rFonts w:ascii="Book Antiqua" w:hAnsi="Book Antiqua"/>
          <w:color w:val="000000"/>
        </w:rPr>
      </w:pPr>
      <w:bookmarkStart w:id="4" w:name="_2._摘要"/>
      <w:bookmarkStart w:id="5" w:name="_Toc381089439"/>
      <w:bookmarkEnd w:id="4"/>
      <w:r>
        <w:rPr>
          <w:rFonts w:ascii="Times New Roman" w:hAnsi="Times New Roman" w:cs="Times New Roman"/>
          <w:color w:val="000000"/>
        </w:rPr>
        <w:t>2.</w:t>
      </w:r>
      <w:r>
        <w:rPr>
          <w:rStyle w:val="apple-converted-space"/>
          <w:rFonts w:ascii="Times New Roman" w:hAnsi="Times New Roman" w:cs="Times New Roman"/>
          <w:color w:val="000000"/>
        </w:rPr>
        <w:t> </w:t>
      </w:r>
      <w:r>
        <w:rPr>
          <w:rFonts w:ascii="黑体" w:eastAsia="黑体" w:hAnsi="黑体" w:hint="eastAsia"/>
          <w:b w:val="0"/>
          <w:bCs w:val="0"/>
          <w:color w:val="000000"/>
        </w:rPr>
        <w:t>摘要</w:t>
      </w:r>
      <w:bookmarkEnd w:id="5"/>
    </w:p>
    <w:p w:rsidR="008620FF" w:rsidRDefault="008620FF" w:rsidP="006721A0">
      <w:pPr>
        <w:ind w:firstLine="36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此</w:t>
      </w:r>
      <w:r w:rsidR="00BF721F">
        <w:rPr>
          <w:rFonts w:hint="eastAsia"/>
          <w:color w:val="000000"/>
          <w:szCs w:val="21"/>
        </w:rPr>
        <w:t>重大问题</w:t>
      </w:r>
      <w:r w:rsidR="006721A0">
        <w:rPr>
          <w:rFonts w:hint="eastAsia"/>
          <w:color w:val="000000"/>
          <w:szCs w:val="21"/>
        </w:rPr>
        <w:t>客户知会函</w:t>
      </w:r>
      <w:r>
        <w:rPr>
          <w:rFonts w:hint="eastAsia"/>
          <w:color w:val="000000"/>
          <w:szCs w:val="21"/>
        </w:rPr>
        <w:t>通知购买华为</w:t>
      </w:r>
      <w:r w:rsidR="00D00E76">
        <w:rPr>
          <w:color w:val="000000"/>
          <w:szCs w:val="21"/>
        </w:rPr>
        <w:t>S</w:t>
      </w:r>
      <w:r w:rsidR="00D00E76">
        <w:rPr>
          <w:rFonts w:hint="eastAsia"/>
          <w:color w:val="000000"/>
          <w:szCs w:val="21"/>
        </w:rPr>
        <w:t>系列交换机</w:t>
      </w:r>
      <w:r w:rsidR="00BF721F">
        <w:rPr>
          <w:rFonts w:hint="eastAsia"/>
          <w:color w:val="000000"/>
          <w:szCs w:val="21"/>
        </w:rPr>
        <w:t>产品</w:t>
      </w:r>
      <w:r w:rsidR="00F57469">
        <w:rPr>
          <w:rFonts w:hint="eastAsia"/>
          <w:color w:val="000000"/>
          <w:szCs w:val="21"/>
        </w:rPr>
        <w:t>的</w:t>
      </w:r>
      <w:r w:rsidR="00BF721F">
        <w:rPr>
          <w:rFonts w:hint="eastAsia"/>
          <w:color w:val="000000"/>
          <w:szCs w:val="21"/>
        </w:rPr>
        <w:t>客户，为了更好地享用华为公司产品给您带来的</w:t>
      </w:r>
      <w:r>
        <w:rPr>
          <w:rFonts w:hint="eastAsia"/>
          <w:color w:val="000000"/>
          <w:szCs w:val="21"/>
        </w:rPr>
        <w:t>服务，</w:t>
      </w:r>
      <w:r w:rsidRPr="008620FF">
        <w:rPr>
          <w:rFonts w:hint="eastAsia"/>
          <w:color w:val="000000"/>
          <w:szCs w:val="21"/>
        </w:rPr>
        <w:t>从</w:t>
      </w:r>
      <w:r w:rsidRPr="008620FF">
        <w:rPr>
          <w:rFonts w:hint="eastAsia"/>
          <w:color w:val="000000"/>
          <w:szCs w:val="21"/>
        </w:rPr>
        <w:t>20</w:t>
      </w:r>
      <w:r w:rsidR="00BF721F">
        <w:rPr>
          <w:color w:val="000000"/>
          <w:szCs w:val="21"/>
        </w:rPr>
        <w:t>2</w:t>
      </w:r>
      <w:r w:rsidR="007F6262">
        <w:rPr>
          <w:color w:val="000000"/>
          <w:szCs w:val="21"/>
        </w:rPr>
        <w:t>4</w:t>
      </w:r>
      <w:r w:rsidRPr="008620FF">
        <w:rPr>
          <w:rFonts w:hint="eastAsia"/>
          <w:color w:val="000000"/>
          <w:szCs w:val="21"/>
        </w:rPr>
        <w:t>年</w:t>
      </w:r>
      <w:r w:rsidR="0076625A">
        <w:rPr>
          <w:rFonts w:hint="eastAsia"/>
          <w:color w:val="000000"/>
          <w:szCs w:val="21"/>
        </w:rPr>
        <w:t>4</w:t>
      </w:r>
      <w:r w:rsidRPr="008620FF">
        <w:rPr>
          <w:rFonts w:hint="eastAsia"/>
          <w:color w:val="000000"/>
          <w:szCs w:val="21"/>
        </w:rPr>
        <w:t>月份开始</w:t>
      </w:r>
      <w:r w:rsidR="004E0583">
        <w:rPr>
          <w:rFonts w:hint="eastAsia"/>
          <w:color w:val="000000"/>
          <w:szCs w:val="21"/>
        </w:rPr>
        <w:t>至</w:t>
      </w:r>
      <w:r w:rsidR="004E0583">
        <w:rPr>
          <w:rFonts w:hint="eastAsia"/>
          <w:color w:val="000000"/>
          <w:szCs w:val="21"/>
        </w:rPr>
        <w:t>20</w:t>
      </w:r>
      <w:r w:rsidR="0076625A">
        <w:rPr>
          <w:color w:val="000000"/>
          <w:szCs w:val="21"/>
        </w:rPr>
        <w:t>2</w:t>
      </w:r>
      <w:r w:rsidR="007F6262">
        <w:rPr>
          <w:color w:val="000000"/>
          <w:szCs w:val="21"/>
        </w:rPr>
        <w:t>4</w:t>
      </w:r>
      <w:r w:rsidR="004E0583">
        <w:rPr>
          <w:rFonts w:hint="eastAsia"/>
          <w:color w:val="000000"/>
          <w:szCs w:val="21"/>
        </w:rPr>
        <w:t>年</w:t>
      </w:r>
      <w:r w:rsidR="005F4375">
        <w:rPr>
          <w:rFonts w:hint="eastAsia"/>
          <w:color w:val="000000"/>
          <w:szCs w:val="21"/>
        </w:rPr>
        <w:t>12</w:t>
      </w:r>
      <w:r w:rsidR="004E0583">
        <w:rPr>
          <w:rFonts w:hint="eastAsia"/>
          <w:color w:val="000000"/>
          <w:szCs w:val="21"/>
        </w:rPr>
        <w:t>月底结束</w:t>
      </w:r>
      <w:r w:rsidRPr="008620FF">
        <w:rPr>
          <w:rFonts w:hint="eastAsia"/>
          <w:color w:val="000000"/>
          <w:szCs w:val="21"/>
        </w:rPr>
        <w:t>，华为公司将逐批</w:t>
      </w:r>
      <w:r w:rsidR="003A6549">
        <w:rPr>
          <w:rFonts w:hint="eastAsia"/>
          <w:color w:val="000000"/>
          <w:szCs w:val="21"/>
        </w:rPr>
        <w:t>提供</w:t>
      </w:r>
      <w:proofErr w:type="gramStart"/>
      <w:r w:rsidR="003A6549">
        <w:rPr>
          <w:color w:val="000000"/>
          <w:szCs w:val="21"/>
        </w:rPr>
        <w:t>现网风险</w:t>
      </w:r>
      <w:proofErr w:type="gramEnd"/>
      <w:r w:rsidR="00BF721F">
        <w:rPr>
          <w:rFonts w:hint="eastAsia"/>
          <w:color w:val="000000"/>
          <w:szCs w:val="21"/>
        </w:rPr>
        <w:t>设备</w:t>
      </w:r>
      <w:r w:rsidR="003A6549">
        <w:rPr>
          <w:color w:val="000000"/>
          <w:szCs w:val="21"/>
        </w:rPr>
        <w:t>的</w:t>
      </w:r>
      <w:r w:rsidR="00F57469">
        <w:rPr>
          <w:color w:val="000000"/>
          <w:szCs w:val="21"/>
        </w:rPr>
        <w:t>补丁</w:t>
      </w:r>
      <w:r w:rsidR="00BF721F">
        <w:rPr>
          <w:rFonts w:hint="eastAsia"/>
          <w:color w:val="000000"/>
          <w:szCs w:val="21"/>
        </w:rPr>
        <w:t>升级</w:t>
      </w:r>
      <w:r w:rsidR="003A6549">
        <w:rPr>
          <w:color w:val="000000"/>
          <w:szCs w:val="21"/>
        </w:rPr>
        <w:t>服务</w:t>
      </w:r>
      <w:r w:rsidR="003E320D">
        <w:rPr>
          <w:rFonts w:hint="eastAsia"/>
          <w:color w:val="000000"/>
          <w:szCs w:val="21"/>
        </w:rPr>
        <w:t>。</w:t>
      </w:r>
    </w:p>
    <w:p w:rsidR="008620FF" w:rsidRPr="005B4EAC" w:rsidRDefault="008620FF">
      <w:pPr>
        <w:rPr>
          <w:color w:val="000000"/>
          <w:szCs w:val="21"/>
        </w:rPr>
      </w:pPr>
    </w:p>
    <w:p w:rsidR="005B4EAC" w:rsidRDefault="00963D31" w:rsidP="005B4EAC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6" w:name="_3._变更基本信息"/>
      <w:bookmarkEnd w:id="6"/>
      <w:r w:rsidRPr="00963D31">
        <w:rPr>
          <w:rFonts w:ascii="Times New Roman" w:hAnsi="Times New Roman" w:cs="Times New Roman"/>
          <w:color w:val="000000"/>
        </w:rPr>
        <w:t xml:space="preserve">3. </w:t>
      </w:r>
      <w:r w:rsidR="00DE31F5">
        <w:rPr>
          <w:rFonts w:ascii="Times New Roman" w:hAnsi="Times New Roman" w:cs="Times New Roman" w:hint="eastAsia"/>
          <w:color w:val="000000"/>
        </w:rPr>
        <w:t>升级</w:t>
      </w:r>
      <w:r w:rsidRPr="00963D31">
        <w:rPr>
          <w:rFonts w:ascii="Times New Roman" w:hAnsi="Times New Roman" w:cs="Times New Roman" w:hint="eastAsia"/>
          <w:color w:val="000000"/>
        </w:rPr>
        <w:t>基本信息</w:t>
      </w:r>
      <w:bookmarkStart w:id="7" w:name="_4._变更原因"/>
      <w:bookmarkStart w:id="8" w:name="_Toc381089441"/>
      <w:bookmarkEnd w:id="7"/>
    </w:p>
    <w:tbl>
      <w:tblPr>
        <w:tblW w:w="485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8"/>
        <w:gridCol w:w="3630"/>
        <w:gridCol w:w="2734"/>
        <w:gridCol w:w="5248"/>
        <w:gridCol w:w="1842"/>
      </w:tblGrid>
      <w:tr w:rsidR="007F6262" w:rsidTr="00CF05AF">
        <w:trPr>
          <w:trHeight w:val="228"/>
        </w:trPr>
        <w:tc>
          <w:tcPr>
            <w:tcW w:w="434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262" w:rsidRDefault="007F6262" w:rsidP="00B3039B">
            <w:pPr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产品</w:t>
            </w: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262" w:rsidRDefault="007F6262" w:rsidP="00B3039B">
            <w:pPr>
              <w:jc w:val="center"/>
              <w:rPr>
                <w:b/>
                <w:bCs/>
                <w:color w:val="000000"/>
                <w:szCs w:val="21"/>
              </w:rPr>
            </w:pPr>
            <w:proofErr w:type="gramStart"/>
            <w:r>
              <w:rPr>
                <w:rFonts w:hint="eastAsia"/>
                <w:b/>
                <w:bCs/>
                <w:color w:val="000000"/>
                <w:szCs w:val="21"/>
              </w:rPr>
              <w:t>现网版本</w:t>
            </w:r>
            <w:proofErr w:type="gramEnd"/>
          </w:p>
        </w:tc>
        <w:tc>
          <w:tcPr>
            <w:tcW w:w="928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262" w:rsidRDefault="007F6262" w:rsidP="00B3039B"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整改目标版本</w:t>
            </w:r>
          </w:p>
        </w:tc>
        <w:tc>
          <w:tcPr>
            <w:tcW w:w="1781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262" w:rsidRDefault="007F6262" w:rsidP="00B3039B"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整改目标补丁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262" w:rsidRDefault="007F6262" w:rsidP="00B3039B"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完成时间</w:t>
            </w:r>
          </w:p>
        </w:tc>
      </w:tr>
      <w:tr w:rsidR="00D00E76" w:rsidRPr="00D92CBB" w:rsidTr="008F0B8E">
        <w:trPr>
          <w:trHeight w:val="279"/>
        </w:trPr>
        <w:tc>
          <w:tcPr>
            <w:tcW w:w="43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D92CBB" w:rsidRDefault="00D00E76" w:rsidP="00D00E76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园区交换机</w:t>
            </w: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除S9700系列外的交换机：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br/>
              <w:t>低于V200R02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C00SPC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5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00的版本（V200R0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21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C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0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0SPC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00除外）</w:t>
            </w:r>
          </w:p>
        </w:tc>
        <w:tc>
          <w:tcPr>
            <w:tcW w:w="9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V200R02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C00SPC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5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78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V200R02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SPH1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0及以上补丁，优先建议加载最新通用补丁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D00E76" w:rsidRPr="00D92CBB" w:rsidTr="008F0B8E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E76" w:rsidRDefault="00D00E76" w:rsidP="00D00E76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V200R021C00SPC100</w:t>
            </w:r>
          </w:p>
        </w:tc>
        <w:tc>
          <w:tcPr>
            <w:tcW w:w="9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当前版本即目标版本</w:t>
            </w:r>
          </w:p>
        </w:tc>
        <w:tc>
          <w:tcPr>
            <w:tcW w:w="178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V200R021SPH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22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0及以上补丁，优先建议加载最新通用补丁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D00E76" w:rsidRPr="00D92CBB" w:rsidTr="008F0B8E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0E76" w:rsidRPr="00D92CBB" w:rsidRDefault="00D00E76" w:rsidP="00D00E76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S9700系列交换机：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br/>
              <w:t>低于V200R013C00SPC500的版本</w:t>
            </w:r>
          </w:p>
        </w:tc>
        <w:tc>
          <w:tcPr>
            <w:tcW w:w="9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V200R013C00SPC500</w:t>
            </w:r>
          </w:p>
        </w:tc>
        <w:tc>
          <w:tcPr>
            <w:tcW w:w="17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V200R013SPH021及以上补丁，优先建议加载最新通用补丁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2023.12.31</w:t>
            </w:r>
          </w:p>
        </w:tc>
      </w:tr>
      <w:tr w:rsidR="00D00E76" w:rsidRPr="00D92CBB" w:rsidTr="008F0B8E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0E76" w:rsidRPr="00D92CBB" w:rsidRDefault="00D00E76" w:rsidP="00D00E76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S9700系列交换机：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br/>
              <w:t>V200R013C00SPC500</w:t>
            </w:r>
          </w:p>
        </w:tc>
        <w:tc>
          <w:tcPr>
            <w:tcW w:w="92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当前版本即目标版本</w:t>
            </w:r>
          </w:p>
        </w:tc>
        <w:tc>
          <w:tcPr>
            <w:tcW w:w="17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V200R013SPH021及以上补丁，优先建议加载最新通用补丁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0E76" w:rsidRPr="00E04715" w:rsidRDefault="00D00E76" w:rsidP="00D00E76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2023.12.31</w:t>
            </w:r>
          </w:p>
        </w:tc>
      </w:tr>
    </w:tbl>
    <w:p w:rsidR="007F6262" w:rsidRDefault="007F6262" w:rsidP="005B4EAC">
      <w:pPr>
        <w:widowControl/>
        <w:wordWrap w:val="0"/>
        <w:spacing w:line="315" w:lineRule="atLeast"/>
        <w:rPr>
          <w:color w:val="000000"/>
          <w:kern w:val="0"/>
          <w:szCs w:val="21"/>
        </w:rPr>
      </w:pPr>
    </w:p>
    <w:p w:rsidR="005B4EAC" w:rsidRPr="00F82A54" w:rsidRDefault="005B4EAC" w:rsidP="005B4EAC">
      <w:pPr>
        <w:widowControl/>
        <w:wordWrap w:val="0"/>
        <w:spacing w:line="315" w:lineRule="atLeast"/>
        <w:rPr>
          <w:color w:val="000000"/>
          <w:kern w:val="0"/>
          <w:szCs w:val="21"/>
        </w:rPr>
      </w:pPr>
      <w:r w:rsidRPr="00F82A54">
        <w:rPr>
          <w:color w:val="000000"/>
          <w:kern w:val="0"/>
          <w:szCs w:val="21"/>
        </w:rPr>
        <w:t>备注：</w:t>
      </w:r>
    </w:p>
    <w:p w:rsidR="005B4EAC" w:rsidRPr="005B4EAC" w:rsidRDefault="005B4EAC" w:rsidP="005B4EAC">
      <w:pPr>
        <w:pStyle w:val="af5"/>
        <w:widowControl/>
        <w:numPr>
          <w:ilvl w:val="0"/>
          <w:numId w:val="8"/>
        </w:numPr>
        <w:wordWrap w:val="0"/>
        <w:spacing w:line="315" w:lineRule="atLeast"/>
        <w:ind w:firstLineChars="0"/>
        <w:rPr>
          <w:color w:val="000000"/>
          <w:kern w:val="0"/>
          <w:szCs w:val="21"/>
        </w:rPr>
      </w:pPr>
      <w:r w:rsidRPr="00F82A54">
        <w:rPr>
          <w:color w:val="000000"/>
          <w:kern w:val="0"/>
          <w:szCs w:val="21"/>
        </w:rPr>
        <w:t>如果需要提前申请备件保障或升级过程中出现硬件故障，请联系研发进一步确认备件整改方案。</w:t>
      </w:r>
    </w:p>
    <w:p w:rsidR="006721A0" w:rsidRDefault="006721A0" w:rsidP="006721A0">
      <w:pPr>
        <w:pStyle w:val="2"/>
        <w:keepNext/>
        <w:spacing w:before="600" w:beforeAutospacing="0" w:after="160" w:afterAutospacing="0"/>
        <w:ind w:left="795" w:hanging="435"/>
        <w:rPr>
          <w:rFonts w:ascii="Book Antiqua" w:hAnsi="Book Antiqua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Style w:val="apple-converted-space"/>
          <w:rFonts w:ascii="Times New Roman" w:hAnsi="Times New Roman" w:cs="Times New Roman"/>
          <w:color w:val="000000"/>
        </w:rPr>
        <w:t> </w:t>
      </w:r>
      <w:r w:rsidR="004D00F5">
        <w:rPr>
          <w:rFonts w:ascii="黑体" w:eastAsia="黑体" w:hAnsi="黑体" w:hint="eastAsia"/>
          <w:b w:val="0"/>
          <w:bCs w:val="0"/>
          <w:color w:val="000000"/>
        </w:rPr>
        <w:t>升级</w:t>
      </w:r>
      <w:r>
        <w:rPr>
          <w:rFonts w:ascii="黑体" w:eastAsia="黑体" w:hAnsi="黑体" w:hint="eastAsia"/>
          <w:b w:val="0"/>
          <w:bCs w:val="0"/>
          <w:color w:val="000000"/>
        </w:rPr>
        <w:t>原因</w:t>
      </w:r>
      <w:bookmarkEnd w:id="8"/>
    </w:p>
    <w:p w:rsidR="00D00E76" w:rsidRPr="00D00E76" w:rsidRDefault="00D00E76" w:rsidP="00D00E76">
      <w:pPr>
        <w:rPr>
          <w:rFonts w:ascii="宋体" w:hAnsi="宋体"/>
          <w:i/>
          <w:color w:val="0000FF"/>
          <w:szCs w:val="21"/>
        </w:rPr>
      </w:pPr>
      <w:r>
        <w:rPr>
          <w:rFonts w:hint="eastAsia"/>
          <w:color w:val="000000"/>
          <w:szCs w:val="21"/>
        </w:rPr>
        <w:t>园区</w:t>
      </w:r>
      <w:r>
        <w:rPr>
          <w:rFonts w:hint="eastAsia"/>
          <w:color w:val="000000"/>
          <w:szCs w:val="21"/>
        </w:rPr>
        <w:t>交换机</w:t>
      </w:r>
      <w:r>
        <w:rPr>
          <w:rFonts w:hint="eastAsia"/>
          <w:color w:val="000000"/>
          <w:szCs w:val="21"/>
        </w:rPr>
        <w:t>主力维护版本解决了老版本多个重大问题，</w:t>
      </w:r>
      <w:r>
        <w:rPr>
          <w:rFonts w:hint="eastAsia"/>
          <w:szCs w:val="21"/>
        </w:rPr>
        <w:t>包括设备异常复位、业务转发不通、内存泄漏、转发丢包等影响业务的严重问题，并</w:t>
      </w:r>
      <w:r w:rsidRPr="005128AB">
        <w:rPr>
          <w:rFonts w:hint="eastAsia"/>
          <w:szCs w:val="21"/>
        </w:rPr>
        <w:t>在可靠性、可维护性等方面做了加强与改进，同时支撑软件的连续性发展，保障后续场景的持续演进</w:t>
      </w:r>
      <w:r>
        <w:rPr>
          <w:rFonts w:hint="eastAsia"/>
          <w:szCs w:val="21"/>
        </w:rPr>
        <w:t>，</w:t>
      </w:r>
      <w:r w:rsidRPr="005128AB">
        <w:rPr>
          <w:rFonts w:hint="eastAsia"/>
          <w:szCs w:val="21"/>
        </w:rPr>
        <w:t>需要将老旧版本统一整改收编</w:t>
      </w:r>
      <w:proofErr w:type="gramStart"/>
      <w:r w:rsidRPr="005128AB">
        <w:rPr>
          <w:rFonts w:hint="eastAsia"/>
          <w:szCs w:val="21"/>
        </w:rPr>
        <w:t>至主力</w:t>
      </w:r>
      <w:proofErr w:type="gramEnd"/>
      <w:r w:rsidRPr="005128AB">
        <w:rPr>
          <w:rFonts w:hint="eastAsia"/>
          <w:szCs w:val="21"/>
        </w:rPr>
        <w:t>维护版本，并优先建议加载当月最新补丁</w:t>
      </w:r>
      <w:r w:rsidRPr="004B42C0">
        <w:rPr>
          <w:rFonts w:ascii="宋体" w:hAnsi="宋体" w:hint="eastAsia"/>
          <w:color w:val="000000"/>
          <w:kern w:val="0"/>
          <w:szCs w:val="21"/>
        </w:rPr>
        <w:t>。</w:t>
      </w:r>
    </w:p>
    <w:p w:rsidR="00D00E76" w:rsidRPr="00605213" w:rsidRDefault="00D00E76" w:rsidP="00D00E76">
      <w:pPr>
        <w:rPr>
          <w:rFonts w:ascii="宋体" w:hAnsi="宋体"/>
          <w:szCs w:val="21"/>
        </w:rPr>
      </w:pPr>
      <w:r w:rsidRPr="00605213">
        <w:rPr>
          <w:rFonts w:ascii="宋体" w:hAnsi="宋体" w:hint="eastAsia"/>
          <w:szCs w:val="21"/>
        </w:rPr>
        <w:t>V200R02</w:t>
      </w:r>
      <w:r>
        <w:rPr>
          <w:rFonts w:ascii="宋体" w:hAnsi="宋体"/>
          <w:szCs w:val="21"/>
        </w:rPr>
        <w:t>2</w:t>
      </w:r>
      <w:r w:rsidRPr="00605213">
        <w:rPr>
          <w:rFonts w:ascii="宋体" w:hAnsi="宋体" w:hint="eastAsia"/>
          <w:szCs w:val="21"/>
        </w:rPr>
        <w:t>C00SPC</w:t>
      </w:r>
      <w:r>
        <w:rPr>
          <w:rFonts w:ascii="宋体" w:hAnsi="宋体"/>
          <w:szCs w:val="21"/>
        </w:rPr>
        <w:t>5</w:t>
      </w:r>
      <w:r w:rsidRPr="00605213">
        <w:rPr>
          <w:rFonts w:ascii="宋体" w:hAnsi="宋体" w:hint="eastAsia"/>
          <w:szCs w:val="21"/>
        </w:rPr>
        <w:t>00版本及补丁解决的典型重大问题列表如下：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1、S框式交换机集群场景下概率性发生</w:t>
      </w:r>
      <w:proofErr w:type="gramStart"/>
      <w:r>
        <w:rPr>
          <w:rFonts w:ascii="宋体" w:hAnsi="宋体" w:hint="eastAsia"/>
          <w:szCs w:val="21"/>
        </w:rPr>
        <w:t>整框重启</w:t>
      </w:r>
      <w:proofErr w:type="gramEnd"/>
      <w:r>
        <w:rPr>
          <w:rFonts w:ascii="宋体" w:hAnsi="宋体" w:hint="eastAsia"/>
          <w:szCs w:val="21"/>
        </w:rPr>
        <w:t>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2、设备运行过程中持续出现内存泄露导致业务运行异常或重启的问题。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3、终端和认证服务器持续交互802.1x认证报文存在内存泄漏。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4、设备收到组播协议报文时概率性出现单板复位或者业务异常的问题。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5、认证用户IP地址冲突时主控板概率性重启的问题。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6、框式交换机接口板</w:t>
      </w:r>
      <w:proofErr w:type="gramStart"/>
      <w:r>
        <w:rPr>
          <w:rFonts w:ascii="宋体" w:hAnsi="宋体" w:hint="eastAsia"/>
          <w:szCs w:val="21"/>
        </w:rPr>
        <w:t>的电口震荡</w:t>
      </w:r>
      <w:proofErr w:type="gramEnd"/>
      <w:r>
        <w:rPr>
          <w:rFonts w:ascii="宋体" w:hAnsi="宋体" w:hint="eastAsia"/>
          <w:szCs w:val="21"/>
        </w:rPr>
        <w:t>导致内存泄漏，持续震荡后内存耗尽引起接口板重启或业务异常。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7、设备OLC误检测CPU高导致协议报文被限速，可能导致业务受损，包括但不限于：协议闪断、组播断流、AP掉线。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8、设备使能KPI采集后小概率出现协议震荡。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9、新插入、新复位单板或老版本升级到问题版本，单板无法注册。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10、S交换机和</w:t>
      </w:r>
      <w:proofErr w:type="spellStart"/>
      <w:r>
        <w:rPr>
          <w:rFonts w:ascii="宋体" w:hAnsi="宋体" w:hint="eastAsia"/>
          <w:szCs w:val="21"/>
        </w:rPr>
        <w:t>CampusInsight</w:t>
      </w:r>
      <w:proofErr w:type="spellEnd"/>
      <w:r>
        <w:rPr>
          <w:rFonts w:ascii="宋体" w:hAnsi="宋体" w:hint="eastAsia"/>
          <w:szCs w:val="21"/>
        </w:rPr>
        <w:t>对接场景下，同时存在</w:t>
      </w:r>
      <w:proofErr w:type="gramStart"/>
      <w:r>
        <w:rPr>
          <w:rFonts w:ascii="宋体" w:hAnsi="宋体" w:hint="eastAsia"/>
          <w:szCs w:val="21"/>
        </w:rPr>
        <w:t>反复建链的</w:t>
      </w:r>
      <w:proofErr w:type="gramEnd"/>
      <w:r>
        <w:rPr>
          <w:rFonts w:ascii="宋体" w:hAnsi="宋体" w:hint="eastAsia"/>
          <w:szCs w:val="21"/>
        </w:rPr>
        <w:t>情况，概率性触发主控异常复位。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11、S交换机在运行组播VPN业务后概率性出现三层单播和组播相关业务中断或单板复位。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12、</w:t>
      </w:r>
      <w:proofErr w:type="gramStart"/>
      <w:r>
        <w:rPr>
          <w:rFonts w:ascii="宋体" w:hAnsi="宋体" w:hint="eastAsia"/>
          <w:szCs w:val="21"/>
        </w:rPr>
        <w:t>设备</w:t>
      </w:r>
      <w:r w:rsidRPr="00CF67FA">
        <w:rPr>
          <w:rFonts w:ascii="宋体" w:hAnsi="宋体" w:hint="eastAsia"/>
          <w:szCs w:val="21"/>
        </w:rPr>
        <w:t>跨板转发</w:t>
      </w:r>
      <w:proofErr w:type="gramEnd"/>
      <w:r w:rsidRPr="00CF67FA">
        <w:rPr>
          <w:rFonts w:ascii="宋体" w:hAnsi="宋体" w:hint="eastAsia"/>
          <w:szCs w:val="21"/>
        </w:rPr>
        <w:t>流量不通</w:t>
      </w:r>
      <w:r>
        <w:rPr>
          <w:rFonts w:ascii="宋体" w:hAnsi="宋体" w:hint="eastAsia"/>
          <w:szCs w:val="21"/>
        </w:rPr>
        <w:t>。</w:t>
      </w:r>
    </w:p>
    <w:p w:rsidR="00D00E76" w:rsidRDefault="00D00E76" w:rsidP="00D00E76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13、12700E</w:t>
      </w:r>
      <w:proofErr w:type="gramStart"/>
      <w:r>
        <w:rPr>
          <w:rFonts w:ascii="宋体" w:hAnsi="宋体" w:hint="eastAsia"/>
          <w:szCs w:val="21"/>
        </w:rPr>
        <w:t>集群主</w:t>
      </w:r>
      <w:proofErr w:type="gramEnd"/>
      <w:r>
        <w:rPr>
          <w:rFonts w:ascii="宋体" w:hAnsi="宋体" w:hint="eastAsia"/>
          <w:szCs w:val="21"/>
        </w:rPr>
        <w:t>备倒换后BGP路由丢失问题。</w:t>
      </w:r>
    </w:p>
    <w:p w:rsidR="005B4EAC" w:rsidRPr="00D00E76" w:rsidRDefault="005B4EAC" w:rsidP="005B4EAC">
      <w:pPr>
        <w:rPr>
          <w:rStyle w:val="af6"/>
          <w:szCs w:val="21"/>
        </w:rPr>
      </w:pPr>
    </w:p>
    <w:p w:rsidR="005B4EAC" w:rsidRPr="00F5111A" w:rsidRDefault="005B4EAC" w:rsidP="005B4EAC">
      <w:pPr>
        <w:widowControl/>
        <w:jc w:val="left"/>
        <w:rPr>
          <w:color w:val="000000"/>
          <w:kern w:val="0"/>
          <w:szCs w:val="21"/>
        </w:rPr>
      </w:pPr>
      <w:r w:rsidRPr="00F5111A">
        <w:rPr>
          <w:rFonts w:hint="eastAsia"/>
          <w:color w:val="000000"/>
          <w:kern w:val="0"/>
          <w:szCs w:val="21"/>
        </w:rPr>
        <w:t>备注：</w:t>
      </w:r>
    </w:p>
    <w:p w:rsidR="00F57469" w:rsidRPr="009F35E7" w:rsidRDefault="005B4EAC" w:rsidP="00F57469">
      <w:pPr>
        <w:rPr>
          <w:rFonts w:ascii="宋体" w:hAnsi="宋体"/>
          <w:szCs w:val="21"/>
        </w:rPr>
      </w:pPr>
      <w:r>
        <w:rPr>
          <w:color w:val="000000"/>
          <w:kern w:val="0"/>
          <w:szCs w:val="21"/>
        </w:rPr>
        <w:t>1</w:t>
      </w:r>
      <w:r>
        <w:rPr>
          <w:rFonts w:hint="eastAsia"/>
          <w:color w:val="000000"/>
          <w:kern w:val="0"/>
          <w:szCs w:val="21"/>
        </w:rPr>
        <w:t>）</w:t>
      </w:r>
      <w:r w:rsidR="00F57469">
        <w:rPr>
          <w:rFonts w:hint="eastAsia"/>
          <w:color w:val="000000"/>
          <w:szCs w:val="21"/>
        </w:rPr>
        <w:t>由于篇幅原因，上述整改原因中只是挑选了部分严重问题，其他问题可参考补丁说明书中合入问题列表。</w:t>
      </w:r>
    </w:p>
    <w:p w:rsidR="005B4EAC" w:rsidRPr="00F5111A" w:rsidRDefault="00F57469" w:rsidP="00F57469">
      <w:pPr>
        <w:widowControl/>
        <w:jc w:val="left"/>
        <w:rPr>
          <w:color w:val="000000"/>
          <w:kern w:val="0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）针对每个问题的故障现象和说明请参见附件《</w:t>
      </w:r>
      <w:r w:rsidR="00D00E76">
        <w:rPr>
          <w:rFonts w:hint="eastAsia"/>
          <w:szCs w:val="21"/>
        </w:rPr>
        <w:t>关于</w:t>
      </w:r>
      <w:r w:rsidR="00D00E76">
        <w:rPr>
          <w:szCs w:val="21"/>
        </w:rPr>
        <w:t>S</w:t>
      </w:r>
      <w:r w:rsidR="00D00E76">
        <w:rPr>
          <w:szCs w:val="21"/>
        </w:rPr>
        <w:t>交换机</w:t>
      </w:r>
      <w:r w:rsidR="00D00E76">
        <w:rPr>
          <w:rFonts w:hint="eastAsia"/>
          <w:szCs w:val="21"/>
        </w:rPr>
        <w:t>若干软件问题的详细说明</w:t>
      </w:r>
      <w:r>
        <w:rPr>
          <w:szCs w:val="21"/>
        </w:rPr>
        <w:t>.</w:t>
      </w:r>
      <w:r w:rsidRPr="008F1CAF">
        <w:rPr>
          <w:szCs w:val="21"/>
        </w:rPr>
        <w:t>xlsx</w:t>
      </w:r>
      <w:r>
        <w:rPr>
          <w:rFonts w:hint="eastAsia"/>
          <w:szCs w:val="21"/>
        </w:rPr>
        <w:t>》</w:t>
      </w:r>
      <w:r w:rsidR="005B4EAC" w:rsidRPr="00F5111A">
        <w:rPr>
          <w:rFonts w:hint="eastAsia"/>
          <w:color w:val="000000"/>
          <w:kern w:val="0"/>
          <w:szCs w:val="21"/>
        </w:rPr>
        <w:t>。</w:t>
      </w:r>
    </w:p>
    <w:p w:rsidR="00C63936" w:rsidRPr="00C63936" w:rsidRDefault="00C63936" w:rsidP="00C63936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9" w:name="_5._受影响的系统和产品"/>
      <w:bookmarkEnd w:id="9"/>
      <w:r w:rsidRPr="00C63936">
        <w:rPr>
          <w:rFonts w:ascii="Times New Roman" w:hAnsi="Times New Roman" w:cs="Times New Roman"/>
          <w:color w:val="000000"/>
        </w:rPr>
        <w:t>5. </w:t>
      </w:r>
      <w:r w:rsidRPr="00C63936">
        <w:rPr>
          <w:rFonts w:ascii="Times New Roman" w:hAnsi="Times New Roman" w:cs="Times New Roman" w:hint="eastAsia"/>
          <w:color w:val="000000"/>
        </w:rPr>
        <w:t>受影响的系统和产品</w:t>
      </w:r>
    </w:p>
    <w:p w:rsidR="006721A0" w:rsidRPr="003705DB" w:rsidRDefault="005B4EAC" w:rsidP="00C63936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如下华为</w:t>
      </w:r>
      <w:r w:rsidR="00D54F1E">
        <w:rPr>
          <w:color w:val="000000"/>
          <w:szCs w:val="21"/>
        </w:rPr>
        <w:t>S</w:t>
      </w:r>
      <w:r w:rsidR="00D54F1E">
        <w:rPr>
          <w:rFonts w:hint="eastAsia"/>
          <w:color w:val="000000"/>
          <w:szCs w:val="21"/>
        </w:rPr>
        <w:t>系列交换机</w:t>
      </w:r>
      <w:r w:rsidR="008D57CF" w:rsidRPr="003705DB">
        <w:rPr>
          <w:rFonts w:hint="eastAsia"/>
          <w:color w:val="000000"/>
          <w:szCs w:val="21"/>
        </w:rPr>
        <w:t>产品型号</w:t>
      </w:r>
      <w:r w:rsidR="00C63936" w:rsidRPr="003705DB">
        <w:rPr>
          <w:rFonts w:hint="eastAsia"/>
          <w:color w:val="000000"/>
          <w:szCs w:val="21"/>
        </w:rPr>
        <w:t>受影响：</w:t>
      </w:r>
    </w:p>
    <w:tbl>
      <w:tblPr>
        <w:tblW w:w="609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9"/>
        <w:gridCol w:w="3582"/>
      </w:tblGrid>
      <w:tr w:rsidR="005B4EAC" w:rsidRPr="00F82A54" w:rsidTr="007F6262">
        <w:trPr>
          <w:trHeight w:val="315"/>
          <w:jc w:val="center"/>
        </w:trPr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4EAC" w:rsidRPr="004C77CC" w:rsidRDefault="005B4EAC" w:rsidP="0095629F">
            <w:pPr>
              <w:widowControl/>
              <w:rPr>
                <w:kern w:val="0"/>
                <w:szCs w:val="21"/>
              </w:rPr>
            </w:pPr>
            <w:r w:rsidRPr="004C77CC">
              <w:rPr>
                <w:rFonts w:ascii="宋体" w:hAnsi="宋体" w:hint="eastAsia"/>
                <w:b/>
                <w:bCs/>
                <w:kern w:val="0"/>
                <w:szCs w:val="21"/>
              </w:rPr>
              <w:t>产品型号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0474" w:rsidRPr="00F82A54" w:rsidRDefault="00D54F1E" w:rsidP="0095629F">
            <w:pPr>
              <w:widowControl/>
              <w:rPr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S7700</w:t>
            </w:r>
            <w:r>
              <w:rPr>
                <w:rFonts w:hint="eastAsia"/>
                <w:color w:val="000000" w:themeColor="text1"/>
                <w:szCs w:val="21"/>
              </w:rPr>
              <w:t>、</w:t>
            </w:r>
            <w:r>
              <w:rPr>
                <w:rFonts w:hint="eastAsia"/>
                <w:color w:val="000000" w:themeColor="text1"/>
                <w:szCs w:val="21"/>
              </w:rPr>
              <w:t>S</w:t>
            </w:r>
            <w:r>
              <w:rPr>
                <w:color w:val="000000" w:themeColor="text1"/>
                <w:szCs w:val="21"/>
              </w:rPr>
              <w:t>9700</w:t>
            </w:r>
            <w:r>
              <w:rPr>
                <w:rFonts w:hint="eastAsia"/>
                <w:color w:val="000000" w:themeColor="text1"/>
                <w:szCs w:val="21"/>
              </w:rPr>
              <w:t>、</w:t>
            </w:r>
            <w:r>
              <w:rPr>
                <w:rFonts w:hint="eastAsia"/>
                <w:color w:val="000000" w:themeColor="text1"/>
                <w:szCs w:val="21"/>
              </w:rPr>
              <w:t>S</w:t>
            </w:r>
            <w:r>
              <w:rPr>
                <w:color w:val="000000" w:themeColor="text1"/>
                <w:szCs w:val="21"/>
              </w:rPr>
              <w:t>12700</w:t>
            </w:r>
            <w:r>
              <w:rPr>
                <w:rFonts w:hint="eastAsia"/>
                <w:color w:val="000000" w:themeColor="text1"/>
                <w:szCs w:val="21"/>
              </w:rPr>
              <w:t>系列交换机</w:t>
            </w:r>
          </w:p>
        </w:tc>
      </w:tr>
    </w:tbl>
    <w:p w:rsidR="00C63936" w:rsidRDefault="00C63936" w:rsidP="00C63936">
      <w:pPr>
        <w:rPr>
          <w:color w:val="000000"/>
          <w:szCs w:val="21"/>
        </w:rPr>
      </w:pPr>
    </w:p>
    <w:p w:rsidR="00924987" w:rsidRDefault="00883836" w:rsidP="00924987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10" w:name="_6._更改描述"/>
      <w:bookmarkStart w:id="11" w:name="_7._更改影响"/>
      <w:bookmarkEnd w:id="10"/>
      <w:bookmarkEnd w:id="11"/>
      <w:r>
        <w:rPr>
          <w:rFonts w:ascii="Times New Roman" w:hAnsi="Times New Roman" w:cs="Times New Roman"/>
          <w:color w:val="000000"/>
        </w:rPr>
        <w:t>6</w:t>
      </w:r>
      <w:r w:rsidR="00924987" w:rsidRPr="00924987">
        <w:rPr>
          <w:rFonts w:ascii="Times New Roman" w:hAnsi="Times New Roman" w:cs="Times New Roman"/>
          <w:color w:val="000000"/>
        </w:rPr>
        <w:t>. </w:t>
      </w:r>
      <w:r w:rsidR="00924987" w:rsidRPr="00924987">
        <w:rPr>
          <w:rFonts w:ascii="Times New Roman" w:hAnsi="Times New Roman" w:cs="Times New Roman" w:hint="eastAsia"/>
          <w:color w:val="000000"/>
        </w:rPr>
        <w:t>更改影响</w:t>
      </w:r>
    </w:p>
    <w:p w:rsidR="00924987" w:rsidRPr="00924987" w:rsidRDefault="00C43B8D" w:rsidP="00924987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版本升级过程中可能会造成业务中断，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华为会提供专职保障人员为您</w:t>
      </w:r>
      <w:r w:rsidR="00C84703">
        <w:rPr>
          <w:rFonts w:ascii="Times New Roman" w:hAnsi="Times New Roman" w:cs="Times New Roman" w:hint="eastAsia"/>
          <w:color w:val="000000"/>
          <w:sz w:val="20"/>
          <w:szCs w:val="20"/>
        </w:rPr>
        <w:t>实施</w:t>
      </w:r>
      <w:r w:rsidR="00605B99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方案，</w:t>
      </w:r>
      <w:r w:rsidR="00605B99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变更时间窗</w:t>
      </w:r>
      <w:r w:rsidR="00607391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="009B078B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="00607391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="00C84703">
        <w:rPr>
          <w:rFonts w:ascii="Times New Roman" w:hAnsi="Times New Roman" w:cs="Times New Roman"/>
          <w:color w:val="000000"/>
          <w:sz w:val="20"/>
          <w:szCs w:val="20"/>
        </w:rPr>
        <w:t>~</w:t>
      </w:r>
      <w:r w:rsidR="00607391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="009B078B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 w:rsidR="00607391">
        <w:rPr>
          <w:rFonts w:ascii="Times New Roman" w:hAnsi="Times New Roman" w:cs="Times New Roman"/>
          <w:color w:val="000000" w:themeColor="text1"/>
          <w:sz w:val="20"/>
          <w:szCs w:val="20"/>
        </w:rPr>
        <w:t>0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分钟不等，需由</w:t>
      </w:r>
      <w:proofErr w:type="gramStart"/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您安排</w:t>
      </w:r>
      <w:proofErr w:type="gramEnd"/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维护人员进行变更计划协调及支持</w:t>
      </w:r>
      <w:r w:rsidR="00C84703">
        <w:rPr>
          <w:rFonts w:ascii="Times New Roman" w:hAnsi="Times New Roman" w:cs="Times New Roman" w:hint="eastAsia"/>
          <w:color w:val="000000"/>
          <w:sz w:val="20"/>
          <w:szCs w:val="20"/>
        </w:rPr>
        <w:t>。</w:t>
      </w:r>
    </w:p>
    <w:p w:rsidR="00924987" w:rsidRPr="00924987" w:rsidRDefault="00883836" w:rsidP="00924987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12" w:name="_8._附件"/>
      <w:bookmarkStart w:id="13" w:name="_9._备注"/>
      <w:bookmarkEnd w:id="12"/>
      <w:bookmarkEnd w:id="13"/>
      <w:r>
        <w:rPr>
          <w:rFonts w:ascii="Times New Roman" w:hAnsi="Times New Roman" w:cs="Times New Roman"/>
          <w:color w:val="000000"/>
        </w:rPr>
        <w:t>7</w:t>
      </w:r>
      <w:r w:rsidR="00924987" w:rsidRPr="00924987">
        <w:rPr>
          <w:rFonts w:ascii="Times New Roman" w:hAnsi="Times New Roman" w:cs="Times New Roman"/>
          <w:color w:val="000000"/>
        </w:rPr>
        <w:t>. </w:t>
      </w:r>
      <w:r w:rsidR="000C28FB">
        <w:rPr>
          <w:rFonts w:ascii="Times New Roman" w:hAnsi="Times New Roman" w:cs="Times New Roman" w:hint="eastAsia"/>
          <w:color w:val="000000"/>
        </w:rPr>
        <w:t>客户反馈表</w:t>
      </w:r>
    </w:p>
    <w:p w:rsidR="006450F5" w:rsidRPr="006450F5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p w:rsidR="000C28FB" w:rsidRPr="00D51F6E" w:rsidRDefault="000C28FB" w:rsidP="000C28FB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计划对于以下</w:t>
      </w:r>
      <w:r w:rsidR="00773238">
        <w:rPr>
          <w:rFonts w:ascii="Cambria" w:hAnsi="Cambria" w:hint="eastAsia"/>
          <w:b/>
          <w:bCs/>
          <w:sz w:val="22"/>
        </w:rPr>
        <w:t>A</w:t>
      </w:r>
      <w:r w:rsidR="00773238">
        <w:rPr>
          <w:rFonts w:ascii="Cambria" w:hAnsi="Cambria"/>
          <w:b/>
          <w:bCs/>
          <w:sz w:val="22"/>
        </w:rPr>
        <w:t>R</w:t>
      </w:r>
      <w:r w:rsidR="00773238">
        <w:rPr>
          <w:rFonts w:ascii="Cambria" w:hAnsi="Cambria"/>
          <w:b/>
          <w:bCs/>
          <w:sz w:val="22"/>
        </w:rPr>
        <w:t>路由器</w:t>
      </w:r>
      <w:r>
        <w:rPr>
          <w:rFonts w:ascii="Cambria" w:hAnsi="Cambria" w:hint="eastAsia"/>
          <w:b/>
          <w:bCs/>
          <w:sz w:val="22"/>
        </w:rPr>
        <w:t>产品</w:t>
      </w:r>
      <w:r w:rsidRPr="00D51F6E">
        <w:rPr>
          <w:rFonts w:ascii="Cambria" w:hAnsi="宋体"/>
          <w:b/>
          <w:bCs/>
          <w:sz w:val="22"/>
        </w:rPr>
        <w:t>进行此次</w:t>
      </w:r>
      <w:r w:rsidR="00427928">
        <w:rPr>
          <w:rFonts w:ascii="Cambria" w:hAnsi="宋体" w:hint="eastAsia"/>
          <w:b/>
          <w:bCs/>
          <w:sz w:val="22"/>
        </w:rPr>
        <w:t>升级</w:t>
      </w:r>
      <w:r w:rsidR="00C84703">
        <w:rPr>
          <w:rFonts w:ascii="Cambria" w:hAnsi="宋体"/>
          <w:b/>
          <w:bCs/>
          <w:sz w:val="22"/>
        </w:rPr>
        <w:t>服务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7"/>
        <w:gridCol w:w="1453"/>
        <w:gridCol w:w="900"/>
        <w:gridCol w:w="3060"/>
        <w:gridCol w:w="1800"/>
      </w:tblGrid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 w:hint="eastAsia"/>
                <w:b/>
                <w:bCs/>
              </w:rPr>
              <w:t>产品</w:t>
            </w:r>
            <w:r w:rsidRPr="00D51F6E">
              <w:rPr>
                <w:rFonts w:ascii="Cambria" w:hAnsi="宋体"/>
                <w:b/>
                <w:bCs/>
              </w:rPr>
              <w:t>型号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数量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序列号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当前版本</w:t>
            </w: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</w:tbl>
    <w:p w:rsidR="005023DE" w:rsidRPr="00D51F6E" w:rsidRDefault="005023DE" w:rsidP="005023DE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计划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Pr="00D51F6E">
        <w:rPr>
          <w:rFonts w:ascii="Cambria" w:hAnsi="宋体"/>
          <w:b/>
          <w:bCs/>
          <w:sz w:val="22"/>
        </w:rPr>
        <w:t>日期：</w:t>
      </w:r>
      <w:r w:rsidRPr="00D51F6E">
        <w:rPr>
          <w:rFonts w:ascii="Cambria" w:hAnsi="Cambria"/>
          <w:b/>
          <w:bCs/>
          <w:sz w:val="22"/>
        </w:rPr>
        <w:t xml:space="preserve">___________________    </w:t>
      </w:r>
      <w:r w:rsidRPr="00D51F6E">
        <w:rPr>
          <w:rFonts w:ascii="Cambria" w:hAnsi="宋体"/>
          <w:b/>
          <w:bCs/>
          <w:sz w:val="22"/>
        </w:rPr>
        <w:t>用户联系人及联系方式：</w:t>
      </w:r>
      <w:r w:rsidRPr="00D51F6E">
        <w:rPr>
          <w:rFonts w:ascii="Cambria" w:hAnsi="Cambria"/>
          <w:b/>
          <w:bCs/>
          <w:sz w:val="22"/>
        </w:rPr>
        <w:t>____________________</w:t>
      </w:r>
    </w:p>
    <w:p w:rsidR="005023DE" w:rsidRPr="00D51F6E" w:rsidRDefault="005023DE" w:rsidP="005023DE">
      <w:pPr>
        <w:ind w:left="1260" w:hanging="1260"/>
        <w:rPr>
          <w:rFonts w:ascii="Cambria" w:hAnsi="Cambria"/>
          <w:b/>
          <w:bCs/>
          <w:sz w:val="24"/>
        </w:rPr>
      </w:pPr>
    </w:p>
    <w:p w:rsidR="005023DE" w:rsidRPr="00D51F6E" w:rsidRDefault="005023DE" w:rsidP="005023DE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我已充分了解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Pr="00D51F6E">
        <w:rPr>
          <w:rFonts w:ascii="Cambria" w:hAnsi="宋体"/>
          <w:b/>
          <w:bCs/>
          <w:sz w:val="22"/>
        </w:rPr>
        <w:t>内容并已做好相应数据备份和准备工作，同意</w:t>
      </w:r>
      <w:r>
        <w:rPr>
          <w:rFonts w:ascii="Cambria" w:hAnsi="宋体" w:hint="eastAsia"/>
          <w:b/>
          <w:bCs/>
          <w:sz w:val="22"/>
        </w:rPr>
        <w:t>华为</w:t>
      </w:r>
      <w:r w:rsidRPr="00D51F6E">
        <w:rPr>
          <w:rFonts w:ascii="Cambria" w:hAnsi="宋体"/>
          <w:b/>
          <w:bCs/>
          <w:sz w:val="22"/>
        </w:rPr>
        <w:t>工程师实施</w:t>
      </w:r>
      <w:r w:rsidR="00427928">
        <w:rPr>
          <w:rFonts w:ascii="Cambria" w:hAnsi="宋体" w:hint="eastAsia"/>
          <w:b/>
          <w:bCs/>
          <w:sz w:val="22"/>
        </w:rPr>
        <w:t>升级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="00C84703">
        <w:rPr>
          <w:rFonts w:ascii="Cambria" w:hAnsi="宋体"/>
          <w:b/>
          <w:bCs/>
          <w:sz w:val="22"/>
        </w:rPr>
        <w:t>操作</w:t>
      </w:r>
      <w:r w:rsidRPr="00D51F6E">
        <w:rPr>
          <w:rFonts w:ascii="Cambria" w:hAnsi="宋体"/>
          <w:b/>
          <w:bCs/>
          <w:sz w:val="22"/>
        </w:rPr>
        <w:t>。</w:t>
      </w:r>
    </w:p>
    <w:p w:rsidR="005023DE" w:rsidRPr="00D51F6E" w:rsidRDefault="005023DE" w:rsidP="005023DE">
      <w:pPr>
        <w:tabs>
          <w:tab w:val="left" w:pos="4140"/>
        </w:tabs>
        <w:rPr>
          <w:rFonts w:ascii="Cambria" w:hAnsi="Cambria"/>
          <w:b/>
          <w:bCs/>
          <w:sz w:val="22"/>
        </w:rPr>
      </w:pPr>
    </w:p>
    <w:p w:rsidR="005023DE" w:rsidRPr="00D51F6E" w:rsidRDefault="005023DE" w:rsidP="005023DE">
      <w:pPr>
        <w:tabs>
          <w:tab w:val="left" w:pos="4140"/>
        </w:tabs>
        <w:rPr>
          <w:rFonts w:ascii="Cambria" w:hAnsi="Cambria"/>
          <w:b/>
          <w:bCs/>
          <w:sz w:val="22"/>
        </w:rPr>
      </w:pPr>
      <w:r w:rsidRPr="00D51F6E">
        <w:rPr>
          <w:rFonts w:ascii="Cambria"/>
          <w:b/>
          <w:bCs/>
          <w:sz w:val="22"/>
        </w:rPr>
        <w:t>用户签字：</w:t>
      </w:r>
      <w:r w:rsidRPr="00D51F6E">
        <w:rPr>
          <w:rFonts w:ascii="Cambria" w:hAnsi="Cambria"/>
          <w:b/>
          <w:bCs/>
          <w:sz w:val="22"/>
          <w:u w:val="single"/>
        </w:rPr>
        <w:t xml:space="preserve">                </w:t>
      </w:r>
      <w:r w:rsidRPr="00D51F6E">
        <w:rPr>
          <w:rFonts w:ascii="Cambria"/>
          <w:b/>
          <w:bCs/>
          <w:sz w:val="22"/>
          <w:u w:val="single"/>
        </w:rPr>
        <w:t xml:space="preserve">　　　　　　　　</w:t>
      </w:r>
      <w:r w:rsidRPr="00D51F6E">
        <w:rPr>
          <w:rFonts w:ascii="Cambria" w:hAnsi="Cambria"/>
          <w:b/>
          <w:bCs/>
          <w:sz w:val="22"/>
        </w:rPr>
        <w:t xml:space="preserve">   </w:t>
      </w:r>
      <w:r w:rsidRPr="00D51F6E">
        <w:rPr>
          <w:rFonts w:ascii="Cambria" w:hAnsi="Cambria"/>
          <w:b/>
          <w:bCs/>
          <w:sz w:val="22"/>
        </w:rPr>
        <w:tab/>
      </w:r>
      <w:r w:rsidRPr="00D51F6E">
        <w:rPr>
          <w:rFonts w:ascii="Cambria"/>
          <w:b/>
          <w:bCs/>
          <w:sz w:val="22"/>
        </w:rPr>
        <w:t>日期：</w:t>
      </w:r>
      <w:r w:rsidRPr="00D51F6E">
        <w:rPr>
          <w:rFonts w:ascii="Cambria" w:hAnsi="Cambria"/>
          <w:b/>
          <w:bCs/>
          <w:sz w:val="22"/>
        </w:rPr>
        <w:t>____________________</w:t>
      </w:r>
    </w:p>
    <w:p w:rsidR="006450F5" w:rsidRPr="005023DE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p w:rsidR="006450F5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D1777C">
        <w:rPr>
          <w:rFonts w:ascii="Times New Roman" w:hAnsi="Times New Roman" w:cs="Times New Roman" w:hint="eastAsia"/>
          <w:color w:val="000000"/>
          <w:sz w:val="20"/>
          <w:szCs w:val="20"/>
        </w:rPr>
        <w:t>华为</w:t>
      </w:r>
      <w:r w:rsidR="006D6150" w:rsidRPr="00D51F6E">
        <w:rPr>
          <w:rFonts w:ascii="Cambria"/>
          <w:sz w:val="20"/>
        </w:rPr>
        <w:t>本着为用户负责的态度</w:t>
      </w:r>
      <w:r w:rsidR="006D6150">
        <w:rPr>
          <w:rFonts w:ascii="Cambria" w:hint="eastAsia"/>
          <w:sz w:val="20"/>
        </w:rPr>
        <w:t>，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强烈建议您参与本次</w:t>
      </w:r>
      <w:r w:rsidR="001028D6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变更，</w:t>
      </w:r>
    </w:p>
    <w:p w:rsidR="006450F5" w:rsidRDefault="006450F5" w:rsidP="006450F5">
      <w:pPr>
        <w:pStyle w:val="TOC2"/>
        <w:numPr>
          <w:ilvl w:val="0"/>
          <w:numId w:val="1"/>
        </w:numPr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如您在知悉风险的前提下仍拒绝参与本次活动，请按如下模板提交报备反馈，华为会在本次</w:t>
      </w:r>
      <w:r w:rsidR="001028D6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变更活动关闭前定期与您联系并协调可实施性计划；</w:t>
      </w:r>
    </w:p>
    <w:p w:rsidR="006450F5" w:rsidRDefault="006450F5" w:rsidP="006450F5">
      <w:pPr>
        <w:pStyle w:val="TOC2"/>
        <w:numPr>
          <w:ilvl w:val="0"/>
          <w:numId w:val="1"/>
        </w:numPr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如在本次变更活动关闭后仍无实施意向，华为将在您的服务合同期限内</w:t>
      </w:r>
      <w:proofErr w:type="gramStart"/>
      <w:r>
        <w:rPr>
          <w:rFonts w:ascii="Times New Roman" w:hAnsi="Times New Roman" w:cs="Times New Roman" w:hint="eastAsia"/>
          <w:color w:val="000000"/>
          <w:sz w:val="20"/>
          <w:szCs w:val="20"/>
        </w:rPr>
        <w:t>被动响应您</w:t>
      </w:r>
      <w:proofErr w:type="gramEnd"/>
      <w:r>
        <w:rPr>
          <w:rFonts w:ascii="Times New Roman" w:hAnsi="Times New Roman" w:cs="Times New Roman" w:hint="eastAsia"/>
          <w:color w:val="000000"/>
          <w:sz w:val="20"/>
          <w:szCs w:val="20"/>
        </w:rPr>
        <w:t>后续提出的变更诉求。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7299"/>
        <w:gridCol w:w="149"/>
      </w:tblGrid>
      <w:tr w:rsidR="006D6150" w:rsidRPr="00D51F6E" w:rsidTr="00B23856">
        <w:tc>
          <w:tcPr>
            <w:tcW w:w="7448" w:type="dxa"/>
            <w:gridSpan w:val="2"/>
          </w:tcPr>
          <w:p w:rsidR="006D6150" w:rsidRPr="00D51F6E" w:rsidRDefault="006D6150" w:rsidP="002E6B85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>
              <w:rPr>
                <w:rFonts w:ascii="Cambria" w:hint="eastAsia"/>
                <w:sz w:val="20"/>
              </w:rPr>
              <w:t xml:space="preserve"> </w:t>
            </w:r>
            <w:r w:rsidRPr="00D51F6E">
              <w:rPr>
                <w:rFonts w:ascii="Cambria"/>
                <w:sz w:val="20"/>
              </w:rPr>
              <w:t>系统为</w:t>
            </w:r>
            <w:r w:rsidRPr="00D51F6E">
              <w:rPr>
                <w:rFonts w:ascii="Cambria" w:hAnsi="Cambria"/>
                <w:sz w:val="20"/>
              </w:rPr>
              <w:t>24*7</w:t>
            </w:r>
            <w:r w:rsidRPr="00D51F6E">
              <w:rPr>
                <w:rFonts w:ascii="Cambria"/>
                <w:sz w:val="20"/>
              </w:rPr>
              <w:t>的生产系统，短期内没有合适的时间和资源配合此次主动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/>
                <w:sz w:val="20"/>
              </w:rPr>
              <w:t>变</w:t>
            </w:r>
            <w:r w:rsidR="001028D6">
              <w:rPr>
                <w:rFonts w:ascii="Cambria"/>
                <w:sz w:val="20"/>
              </w:rPr>
              <w:t>更</w:t>
            </w:r>
            <w:r w:rsidR="001028D6">
              <w:rPr>
                <w:rFonts w:ascii="Cambria" w:hint="eastAsia"/>
                <w:sz w:val="20"/>
              </w:rPr>
              <w:t>，</w:t>
            </w:r>
            <w:r w:rsidRPr="00D51F6E">
              <w:rPr>
                <w:rFonts w:ascii="Cambria"/>
                <w:sz w:val="20"/>
              </w:rPr>
              <w:t>实施时间计划安排在</w:t>
            </w:r>
            <w:r w:rsidRPr="00D51F6E">
              <w:rPr>
                <w:rFonts w:ascii="Cambria" w:hAnsi="Cambria"/>
                <w:sz w:val="20"/>
              </w:rPr>
              <w:t>:_____________________</w:t>
            </w:r>
            <w:r w:rsidRPr="00D51F6E">
              <w:rPr>
                <w:rFonts w:ascii="Cambria"/>
                <w:sz w:val="20"/>
              </w:rPr>
              <w:t>。</w:t>
            </w:r>
          </w:p>
        </w:tc>
      </w:tr>
      <w:tr w:rsidR="006D6150" w:rsidRPr="00D51F6E" w:rsidTr="00B23856">
        <w:trPr>
          <w:gridAfter w:val="1"/>
          <w:wAfter w:w="149" w:type="dxa"/>
        </w:trPr>
        <w:tc>
          <w:tcPr>
            <w:tcW w:w="7299" w:type="dxa"/>
          </w:tcPr>
          <w:p w:rsidR="006D6150" w:rsidRPr="00D51F6E" w:rsidRDefault="006D6150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 w:rsidRPr="00D51F6E">
              <w:rPr>
                <w:rFonts w:ascii="Cambria"/>
                <w:sz w:val="20"/>
              </w:rPr>
              <w:t>系统数据量大，无法完成相应的数据备份。</w:t>
            </w:r>
          </w:p>
          <w:p w:rsidR="006D6150" w:rsidRPr="00D51F6E" w:rsidRDefault="006D6150" w:rsidP="00C84703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 w:rsidRPr="00D51F6E">
              <w:rPr>
                <w:rFonts w:ascii="Cambria"/>
                <w:sz w:val="20"/>
              </w:rPr>
              <w:t>用户已了解此次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 w:hint="eastAsia"/>
                <w:sz w:val="20"/>
              </w:rPr>
              <w:t>变更</w:t>
            </w:r>
            <w:r w:rsidRPr="00D51F6E">
              <w:rPr>
                <w:rFonts w:ascii="Cambria"/>
                <w:sz w:val="20"/>
              </w:rPr>
              <w:t>的具体事宜，但认为没必要进行此次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 w:hint="eastAsia"/>
                <w:sz w:val="20"/>
              </w:rPr>
              <w:t>变更</w:t>
            </w:r>
            <w:r w:rsidRPr="00D51F6E">
              <w:rPr>
                <w:rFonts w:ascii="Cambria"/>
                <w:sz w:val="20"/>
              </w:rPr>
              <w:t>，并愿意承担可能潜在的风险。</w:t>
            </w:r>
          </w:p>
        </w:tc>
      </w:tr>
      <w:tr w:rsidR="006D6150" w:rsidRPr="00D51F6E" w:rsidTr="00B23856">
        <w:trPr>
          <w:gridAfter w:val="1"/>
          <w:wAfter w:w="149" w:type="dxa"/>
        </w:trPr>
        <w:tc>
          <w:tcPr>
            <w:tcW w:w="7299" w:type="dxa"/>
          </w:tcPr>
          <w:p w:rsidR="006D6150" w:rsidRDefault="006D6150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 w:rsidRPr="00D51F6E">
              <w:rPr>
                <w:rFonts w:ascii="Cambria"/>
                <w:sz w:val="20"/>
              </w:rPr>
              <w:t>其他原因</w:t>
            </w:r>
            <w:r w:rsidRPr="00D51F6E">
              <w:rPr>
                <w:rFonts w:ascii="Cambria" w:hAnsi="Cambria"/>
                <w:sz w:val="20"/>
              </w:rPr>
              <w:t xml:space="preserve">:__________________________________      </w:t>
            </w:r>
          </w:p>
          <w:p w:rsidR="006D6150" w:rsidRDefault="002E6B85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/>
                <w:b/>
                <w:bCs/>
                <w:sz w:val="22"/>
              </w:rPr>
              <w:t>用户不同意</w:t>
            </w:r>
            <w:r w:rsidR="001028D6">
              <w:rPr>
                <w:rFonts w:ascii="Cambria" w:hint="eastAsia"/>
                <w:b/>
                <w:bCs/>
                <w:sz w:val="22"/>
              </w:rPr>
              <w:t>升级</w:t>
            </w:r>
            <w:r>
              <w:rPr>
                <w:rFonts w:ascii="Cambria" w:hint="eastAsia"/>
                <w:b/>
                <w:bCs/>
                <w:sz w:val="22"/>
              </w:rPr>
              <w:t>变更</w:t>
            </w:r>
            <w:r w:rsidR="006D6150" w:rsidRPr="00D51F6E">
              <w:rPr>
                <w:rFonts w:ascii="Cambria"/>
                <w:b/>
                <w:bCs/>
                <w:sz w:val="22"/>
              </w:rPr>
              <w:t>签字确认：</w:t>
            </w:r>
            <w:r w:rsidR="006D6150" w:rsidRPr="00D51F6E">
              <w:rPr>
                <w:rFonts w:ascii="Cambria" w:hAnsi="Cambria"/>
                <w:b/>
                <w:bCs/>
                <w:sz w:val="22"/>
                <w:u w:val="single"/>
              </w:rPr>
              <w:t xml:space="preserve">               </w:t>
            </w:r>
            <w:r w:rsidR="006D6150" w:rsidRPr="00D51F6E">
              <w:rPr>
                <w:rFonts w:ascii="Cambria"/>
                <w:b/>
                <w:bCs/>
                <w:sz w:val="22"/>
                <w:u w:val="single"/>
              </w:rPr>
              <w:t xml:space="preserve">　　　　　　　　</w:t>
            </w:r>
            <w:r w:rsidR="006D6150" w:rsidRPr="00D51F6E">
              <w:rPr>
                <w:rFonts w:ascii="Cambria" w:hAnsi="Cambria"/>
                <w:b/>
                <w:bCs/>
                <w:sz w:val="22"/>
              </w:rPr>
              <w:t xml:space="preserve"> </w:t>
            </w:r>
            <w:r w:rsidR="006D6150" w:rsidRPr="00D51F6E">
              <w:rPr>
                <w:rFonts w:ascii="Cambria"/>
                <w:b/>
                <w:bCs/>
                <w:sz w:val="22"/>
              </w:rPr>
              <w:t xml:space="preserve">　　　　日期：</w:t>
            </w:r>
            <w:r w:rsidR="006D6150" w:rsidRPr="00D51F6E">
              <w:rPr>
                <w:rFonts w:ascii="Cambria" w:hAnsi="Cambria"/>
                <w:b/>
                <w:bCs/>
                <w:sz w:val="22"/>
              </w:rPr>
              <w:t>______________</w:t>
            </w:r>
            <w:r w:rsidR="006D6150" w:rsidRPr="00D51F6E">
              <w:rPr>
                <w:rFonts w:ascii="Cambria" w:hAnsi="Cambria"/>
                <w:sz w:val="20"/>
              </w:rPr>
              <w:t xml:space="preserve">  </w:t>
            </w:r>
          </w:p>
          <w:p w:rsidR="00AE7A43" w:rsidRPr="00D51F6E" w:rsidRDefault="00AE7A43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</w:p>
        </w:tc>
      </w:tr>
    </w:tbl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86"/>
        <w:gridCol w:w="2088"/>
        <w:gridCol w:w="2088"/>
        <w:gridCol w:w="2034"/>
      </w:tblGrid>
      <w:tr w:rsidR="006450F5" w:rsidTr="00B23856">
        <w:tc>
          <w:tcPr>
            <w:tcW w:w="2143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客户</w:t>
            </w:r>
            <w:proofErr w:type="gramStart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或局点</w:t>
            </w:r>
            <w:proofErr w:type="gramEnd"/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产品</w:t>
            </w:r>
            <w:r w:rsidR="006D615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型号</w:t>
            </w: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拒绝实施的原因</w:t>
            </w:r>
          </w:p>
        </w:tc>
        <w:tc>
          <w:tcPr>
            <w:tcW w:w="2089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签字人</w:t>
            </w:r>
          </w:p>
        </w:tc>
      </w:tr>
      <w:tr w:rsidR="006450F5" w:rsidTr="00B23856">
        <w:tc>
          <w:tcPr>
            <w:tcW w:w="2143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89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101EEE" w:rsidRPr="00924987" w:rsidRDefault="00101EEE" w:rsidP="007C057D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sectPr w:rsidR="00101EEE" w:rsidRPr="00924987" w:rsidSect="00D7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429A" w:rsidRDefault="00A7429A" w:rsidP="005576B2">
      <w:r>
        <w:separator/>
      </w:r>
    </w:p>
  </w:endnote>
  <w:endnote w:type="continuationSeparator" w:id="0">
    <w:p w:rsidR="00A7429A" w:rsidRDefault="00A7429A" w:rsidP="00557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top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224"/>
      <w:gridCol w:w="3224"/>
      <w:gridCol w:w="3225"/>
    </w:tblGrid>
    <w:tr w:rsidR="00D96841" w:rsidRPr="00404D2E">
      <w:trPr>
        <w:trHeight w:val="468"/>
      </w:trPr>
      <w:tc>
        <w:tcPr>
          <w:tcW w:w="3224" w:type="dxa"/>
        </w:tcPr>
        <w:p w:rsidR="00D96841" w:rsidRPr="00404D2E" w:rsidRDefault="007F1616" w:rsidP="00B23856">
          <w:pPr>
            <w:pStyle w:val="HeadingLeft"/>
            <w:jc w:val="both"/>
          </w:pPr>
          <w:r>
            <w:fldChar w:fldCharType="begin"/>
          </w:r>
          <w:r>
            <w:instrText xml:space="preserve">PAGE  </w:instrText>
          </w:r>
          <w:r>
            <w:fldChar w:fldCharType="separate"/>
          </w:r>
          <w:r w:rsidR="00D96841">
            <w:rPr>
              <w:noProof/>
            </w:rPr>
            <w:t>vii</w:t>
          </w:r>
          <w:r>
            <w:rPr>
              <w:noProof/>
            </w:rPr>
            <w:fldChar w:fldCharType="end"/>
          </w:r>
        </w:p>
      </w:tc>
      <w:tc>
        <w:tcPr>
          <w:tcW w:w="3224" w:type="dxa"/>
        </w:tcPr>
        <w:p w:rsidR="00D96841" w:rsidRPr="00404D2E" w:rsidRDefault="005654BE" w:rsidP="00B23856">
          <w:pPr>
            <w:pStyle w:val="HeadingMiddle"/>
          </w:pPr>
          <w:r w:rsidRPr="00404D2E">
            <w:fldChar w:fldCharType="begin"/>
          </w:r>
          <w:r w:rsidR="00D96841" w:rsidRPr="00404D2E">
            <w:instrText xml:space="preserve"> DOCPROPERTY  ProprietaryDeclaration  \* MERGEFORMAT </w:instrText>
          </w:r>
          <w:r w:rsidRPr="00404D2E">
            <w:fldChar w:fldCharType="separate"/>
          </w:r>
          <w:r w:rsidR="00D96841" w:rsidRPr="00C50260">
            <w:rPr>
              <w:rFonts w:hint="eastAsia"/>
              <w:bCs/>
            </w:rPr>
            <w:t>华为专有和保密信息</w:t>
          </w:r>
          <w:r w:rsidR="00D96841">
            <w:rPr>
              <w:rFonts w:hint="eastAsia"/>
            </w:rPr>
            <w:t xml:space="preserve">                   </w:t>
          </w:r>
          <w:r w:rsidR="00D96841">
            <w:rPr>
              <w:rFonts w:hint="eastAsia"/>
            </w:rPr>
            <w:t>版权所有</w:t>
          </w:r>
          <w:r w:rsidR="00D96841">
            <w:rPr>
              <w:rFonts w:hint="eastAsia"/>
            </w:rPr>
            <w:t xml:space="preserve"> © </w:t>
          </w:r>
          <w:r w:rsidR="00D96841">
            <w:rPr>
              <w:rFonts w:hint="eastAsia"/>
            </w:rPr>
            <w:t>华为技术有限公司</w:t>
          </w:r>
          <w:r w:rsidRPr="00404D2E">
            <w:fldChar w:fldCharType="end"/>
          </w:r>
        </w:p>
      </w:tc>
      <w:tc>
        <w:tcPr>
          <w:tcW w:w="3225" w:type="dxa"/>
        </w:tcPr>
        <w:p w:rsidR="00D96841" w:rsidRPr="00404D2E" w:rsidRDefault="00D96841" w:rsidP="00B23856">
          <w:pPr>
            <w:pStyle w:val="HeadingRight"/>
            <w:wordWrap w:val="0"/>
          </w:pPr>
          <w:r>
            <w:rPr>
              <w:rFonts w:hint="eastAsia"/>
            </w:rPr>
            <w:t>文档版本</w:t>
          </w:r>
          <w:r>
            <w:rPr>
              <w:rFonts w:hint="eastAsia"/>
            </w:rPr>
            <w:t xml:space="preserve"> </w:t>
          </w:r>
          <w:r w:rsidR="00A7429A">
            <w:fldChar w:fldCharType="begin"/>
          </w:r>
          <w:r w:rsidR="00A7429A">
            <w:instrText xml:space="preserve"> DOCPROPERTY  DocumentVersion </w:instrText>
          </w:r>
          <w:r w:rsidR="00A7429A">
            <w:fldChar w:fldCharType="separate"/>
          </w:r>
          <w:r>
            <w:t>01</w:t>
          </w:r>
          <w:r w:rsidR="00A7429A">
            <w:fldChar w:fldCharType="end"/>
          </w:r>
          <w:r>
            <w:t xml:space="preserve"> </w:t>
          </w:r>
          <w:r>
            <w:rPr>
              <w:rFonts w:hint="eastAsia"/>
            </w:rPr>
            <w:t>(</w:t>
          </w:r>
          <w:r w:rsidR="00A7429A">
            <w:fldChar w:fldCharType="begin"/>
          </w:r>
          <w:r w:rsidR="00A7429A">
            <w:instrText xml:space="preserve"> DOCPROPERTY  ReleaseDate </w:instrText>
          </w:r>
          <w:r w:rsidR="00A7429A">
            <w:fldChar w:fldCharType="separate"/>
          </w:r>
          <w:r>
            <w:t>2015-05-30</w:t>
          </w:r>
          <w:r w:rsidR="00A7429A">
            <w:fldChar w:fldCharType="end"/>
          </w:r>
          <w:r>
            <w:rPr>
              <w:rFonts w:hint="eastAsia"/>
            </w:rPr>
            <w:t>)</w:t>
          </w:r>
        </w:p>
      </w:tc>
    </w:tr>
  </w:tbl>
  <w:p w:rsidR="00D96841" w:rsidRDefault="00D96841" w:rsidP="00B23856">
    <w:pPr>
      <w:pStyle w:val="Heading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429A" w:rsidRDefault="00A7429A" w:rsidP="005576B2">
      <w:r>
        <w:separator/>
      </w:r>
    </w:p>
  </w:footnote>
  <w:footnote w:type="continuationSeparator" w:id="0">
    <w:p w:rsidR="00A7429A" w:rsidRDefault="00A7429A" w:rsidP="00557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4820"/>
      <w:gridCol w:w="4840"/>
    </w:tblGrid>
    <w:tr w:rsidR="00D96841" w:rsidRPr="00B75E83">
      <w:trPr>
        <w:trHeight w:val="851"/>
      </w:trPr>
      <w:tc>
        <w:tcPr>
          <w:tcW w:w="4820" w:type="dxa"/>
          <w:vAlign w:val="bottom"/>
        </w:tcPr>
        <w:p w:rsidR="00D96841" w:rsidRPr="00E031EC" w:rsidRDefault="00D96841" w:rsidP="00B23856">
          <w:pPr>
            <w:pStyle w:val="HeadingLeft"/>
            <w:rPr>
              <w:rFonts w:cs="Times New Roman"/>
            </w:rPr>
          </w:pPr>
        </w:p>
      </w:tc>
      <w:tc>
        <w:tcPr>
          <w:tcW w:w="4840" w:type="dxa"/>
          <w:vAlign w:val="bottom"/>
        </w:tcPr>
        <w:p w:rsidR="00D96841" w:rsidRDefault="005654BE" w:rsidP="00B23856">
          <w:pPr>
            <w:pStyle w:val="HeadingRight"/>
          </w:pPr>
          <w:r>
            <w:fldChar w:fldCharType="begin"/>
          </w:r>
          <w:r w:rsidR="00D96841">
            <w:instrText xml:space="preserve"> DOCPROPERTY  "Product&amp;Project Name" </w:instrText>
          </w:r>
          <w:r>
            <w:fldChar w:fldCharType="end"/>
          </w:r>
        </w:p>
        <w:p w:rsidR="00D96841" w:rsidRPr="00B75E83" w:rsidRDefault="00A7429A" w:rsidP="00B23856"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 w:rsidR="003361FB">
            <w:rPr>
              <w:rFonts w:hint="eastAsia"/>
            </w:rPr>
            <w:t xml:space="preserve"> </w:t>
          </w:r>
          <w:r>
            <w:fldChar w:fldCharType="end"/>
          </w:r>
        </w:p>
      </w:tc>
    </w:tr>
  </w:tbl>
  <w:p w:rsidR="00D96841" w:rsidRDefault="00D96841" w:rsidP="00B23856">
    <w:pPr>
      <w:pStyle w:val="Heading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460"/>
      <w:gridCol w:w="4200"/>
    </w:tblGrid>
    <w:tr w:rsidR="00D96841" w:rsidRPr="00B75E83">
      <w:trPr>
        <w:trHeight w:val="851"/>
      </w:trPr>
      <w:tc>
        <w:tcPr>
          <w:tcW w:w="5460" w:type="dxa"/>
          <w:vAlign w:val="bottom"/>
        </w:tcPr>
        <w:p w:rsidR="00D96841" w:rsidRPr="00E031EC" w:rsidRDefault="00D96841" w:rsidP="00B23856">
          <w:pPr>
            <w:pStyle w:val="HeadingLeft"/>
            <w:rPr>
              <w:rFonts w:cs="Times New Roman"/>
            </w:rPr>
          </w:pPr>
        </w:p>
      </w:tc>
      <w:tc>
        <w:tcPr>
          <w:tcW w:w="4200" w:type="dxa"/>
          <w:vAlign w:val="bottom"/>
        </w:tcPr>
        <w:p w:rsidR="00D96841" w:rsidRPr="00B75E83" w:rsidRDefault="00D96841" w:rsidP="00B23856">
          <w:pPr>
            <w:pStyle w:val="HeadingRight"/>
            <w:rPr>
              <w:rFonts w:cs="Times New Roman"/>
            </w:rPr>
          </w:pPr>
        </w:p>
      </w:tc>
    </w:tr>
  </w:tbl>
  <w:p w:rsidR="00D96841" w:rsidRPr="00204734" w:rsidRDefault="00D96841" w:rsidP="00B23856">
    <w:pPr>
      <w:pStyle w:val="Heading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F470A"/>
    <w:multiLevelType w:val="hybridMultilevel"/>
    <w:tmpl w:val="2A8492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3420FA0"/>
    <w:multiLevelType w:val="hybridMultilevel"/>
    <w:tmpl w:val="AEE88DD0"/>
    <w:lvl w:ilvl="0" w:tplc="DE64278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F9602B8"/>
    <w:multiLevelType w:val="hybridMultilevel"/>
    <w:tmpl w:val="DD8A87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9266C1"/>
    <w:multiLevelType w:val="hybridMultilevel"/>
    <w:tmpl w:val="04220B88"/>
    <w:lvl w:ilvl="0" w:tplc="60CCD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C54AF4"/>
    <w:multiLevelType w:val="hybridMultilevel"/>
    <w:tmpl w:val="4948D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BD6DA2"/>
    <w:multiLevelType w:val="hybridMultilevel"/>
    <w:tmpl w:val="5A028D72"/>
    <w:lvl w:ilvl="0" w:tplc="B46C10C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8ED7206"/>
    <w:multiLevelType w:val="hybridMultilevel"/>
    <w:tmpl w:val="152C9EAE"/>
    <w:lvl w:ilvl="0" w:tplc="B46C10C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C160566">
      <w:start w:val="4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F3E4CDF"/>
    <w:multiLevelType w:val="hybridMultilevel"/>
    <w:tmpl w:val="E99CB526"/>
    <w:lvl w:ilvl="0" w:tplc="DCC27C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6B2"/>
    <w:rsid w:val="0000562D"/>
    <w:rsid w:val="00012C0B"/>
    <w:rsid w:val="00017281"/>
    <w:rsid w:val="00020581"/>
    <w:rsid w:val="000212BC"/>
    <w:rsid w:val="00024794"/>
    <w:rsid w:val="00025AAF"/>
    <w:rsid w:val="00027544"/>
    <w:rsid w:val="00030AEF"/>
    <w:rsid w:val="0004151D"/>
    <w:rsid w:val="00044199"/>
    <w:rsid w:val="000447C3"/>
    <w:rsid w:val="00045821"/>
    <w:rsid w:val="0004795B"/>
    <w:rsid w:val="00051882"/>
    <w:rsid w:val="000565FE"/>
    <w:rsid w:val="00063755"/>
    <w:rsid w:val="00065B17"/>
    <w:rsid w:val="00065CCA"/>
    <w:rsid w:val="00065F26"/>
    <w:rsid w:val="0008072D"/>
    <w:rsid w:val="00083A00"/>
    <w:rsid w:val="00091BDB"/>
    <w:rsid w:val="000A0DA9"/>
    <w:rsid w:val="000A43DB"/>
    <w:rsid w:val="000A7261"/>
    <w:rsid w:val="000B54AC"/>
    <w:rsid w:val="000C28FB"/>
    <w:rsid w:val="000C5B15"/>
    <w:rsid w:val="000D47B1"/>
    <w:rsid w:val="000D7044"/>
    <w:rsid w:val="000D76C9"/>
    <w:rsid w:val="000E7AD7"/>
    <w:rsid w:val="000F0043"/>
    <w:rsid w:val="000F7DEB"/>
    <w:rsid w:val="00101EEE"/>
    <w:rsid w:val="001028D6"/>
    <w:rsid w:val="00113460"/>
    <w:rsid w:val="00117AA1"/>
    <w:rsid w:val="0013001E"/>
    <w:rsid w:val="001324DB"/>
    <w:rsid w:val="00136C57"/>
    <w:rsid w:val="001426E5"/>
    <w:rsid w:val="001522CA"/>
    <w:rsid w:val="001618FF"/>
    <w:rsid w:val="00162A5E"/>
    <w:rsid w:val="0017143C"/>
    <w:rsid w:val="0017658D"/>
    <w:rsid w:val="00180852"/>
    <w:rsid w:val="00183BD5"/>
    <w:rsid w:val="00183D09"/>
    <w:rsid w:val="0019327A"/>
    <w:rsid w:val="00196389"/>
    <w:rsid w:val="00196F91"/>
    <w:rsid w:val="001A468E"/>
    <w:rsid w:val="001B431C"/>
    <w:rsid w:val="001B4CE1"/>
    <w:rsid w:val="001B7968"/>
    <w:rsid w:val="001C4048"/>
    <w:rsid w:val="001C7681"/>
    <w:rsid w:val="001D1422"/>
    <w:rsid w:val="001D591F"/>
    <w:rsid w:val="001E19A7"/>
    <w:rsid w:val="00205818"/>
    <w:rsid w:val="00205FC1"/>
    <w:rsid w:val="00214207"/>
    <w:rsid w:val="002173A4"/>
    <w:rsid w:val="00221D0F"/>
    <w:rsid w:val="00230599"/>
    <w:rsid w:val="00230D6E"/>
    <w:rsid w:val="00231FCD"/>
    <w:rsid w:val="00232551"/>
    <w:rsid w:val="00236B27"/>
    <w:rsid w:val="00236D1A"/>
    <w:rsid w:val="002515A7"/>
    <w:rsid w:val="002539CD"/>
    <w:rsid w:val="00264211"/>
    <w:rsid w:val="00266566"/>
    <w:rsid w:val="00274C86"/>
    <w:rsid w:val="00285E98"/>
    <w:rsid w:val="0028700A"/>
    <w:rsid w:val="00291C11"/>
    <w:rsid w:val="00294108"/>
    <w:rsid w:val="00295D00"/>
    <w:rsid w:val="00297BCB"/>
    <w:rsid w:val="002A0C47"/>
    <w:rsid w:val="002A23B8"/>
    <w:rsid w:val="002A3C1E"/>
    <w:rsid w:val="002C002E"/>
    <w:rsid w:val="002C0EAC"/>
    <w:rsid w:val="002C4BC6"/>
    <w:rsid w:val="002C4C2B"/>
    <w:rsid w:val="002D09BF"/>
    <w:rsid w:val="002D3F63"/>
    <w:rsid w:val="002D51D5"/>
    <w:rsid w:val="002E23EF"/>
    <w:rsid w:val="002E47A2"/>
    <w:rsid w:val="002E6B85"/>
    <w:rsid w:val="002F0857"/>
    <w:rsid w:val="002F3A6F"/>
    <w:rsid w:val="002F5B16"/>
    <w:rsid w:val="00300D07"/>
    <w:rsid w:val="00302607"/>
    <w:rsid w:val="00310D33"/>
    <w:rsid w:val="003112BB"/>
    <w:rsid w:val="003223CD"/>
    <w:rsid w:val="0032364C"/>
    <w:rsid w:val="003255A4"/>
    <w:rsid w:val="00334E81"/>
    <w:rsid w:val="003361FB"/>
    <w:rsid w:val="00337993"/>
    <w:rsid w:val="00350765"/>
    <w:rsid w:val="00350F41"/>
    <w:rsid w:val="003577B9"/>
    <w:rsid w:val="003614B4"/>
    <w:rsid w:val="00362895"/>
    <w:rsid w:val="003705DB"/>
    <w:rsid w:val="00371B16"/>
    <w:rsid w:val="00373DEF"/>
    <w:rsid w:val="00374044"/>
    <w:rsid w:val="00375539"/>
    <w:rsid w:val="00376551"/>
    <w:rsid w:val="00380674"/>
    <w:rsid w:val="003A5915"/>
    <w:rsid w:val="003A6549"/>
    <w:rsid w:val="003B1775"/>
    <w:rsid w:val="003B3DBD"/>
    <w:rsid w:val="003C0016"/>
    <w:rsid w:val="003E2594"/>
    <w:rsid w:val="003E320D"/>
    <w:rsid w:val="003E729A"/>
    <w:rsid w:val="003F2754"/>
    <w:rsid w:val="003F2AD0"/>
    <w:rsid w:val="0040212B"/>
    <w:rsid w:val="0040283B"/>
    <w:rsid w:val="00421E94"/>
    <w:rsid w:val="00423DBB"/>
    <w:rsid w:val="004274B5"/>
    <w:rsid w:val="00427928"/>
    <w:rsid w:val="0043266D"/>
    <w:rsid w:val="004411F0"/>
    <w:rsid w:val="00445B68"/>
    <w:rsid w:val="0044650B"/>
    <w:rsid w:val="00464A24"/>
    <w:rsid w:val="0047493D"/>
    <w:rsid w:val="0047724D"/>
    <w:rsid w:val="00486A40"/>
    <w:rsid w:val="00486E92"/>
    <w:rsid w:val="004A004F"/>
    <w:rsid w:val="004A5069"/>
    <w:rsid w:val="004B54EA"/>
    <w:rsid w:val="004B5AB1"/>
    <w:rsid w:val="004B60CF"/>
    <w:rsid w:val="004B6C5B"/>
    <w:rsid w:val="004C21BE"/>
    <w:rsid w:val="004D00F5"/>
    <w:rsid w:val="004D559E"/>
    <w:rsid w:val="004E0583"/>
    <w:rsid w:val="004E0701"/>
    <w:rsid w:val="004E1758"/>
    <w:rsid w:val="004F3AD3"/>
    <w:rsid w:val="004F67B6"/>
    <w:rsid w:val="005021C3"/>
    <w:rsid w:val="005023DE"/>
    <w:rsid w:val="00505E99"/>
    <w:rsid w:val="005211CC"/>
    <w:rsid w:val="00536ED0"/>
    <w:rsid w:val="005404E0"/>
    <w:rsid w:val="005434D2"/>
    <w:rsid w:val="00552A0B"/>
    <w:rsid w:val="005576B2"/>
    <w:rsid w:val="005634B7"/>
    <w:rsid w:val="005647C7"/>
    <w:rsid w:val="00564F1D"/>
    <w:rsid w:val="00565215"/>
    <w:rsid w:val="005654BE"/>
    <w:rsid w:val="00567AA1"/>
    <w:rsid w:val="0057074F"/>
    <w:rsid w:val="00570D01"/>
    <w:rsid w:val="005716B6"/>
    <w:rsid w:val="00577F99"/>
    <w:rsid w:val="00583DDD"/>
    <w:rsid w:val="005A0E57"/>
    <w:rsid w:val="005A7C6C"/>
    <w:rsid w:val="005B4EAC"/>
    <w:rsid w:val="005E4E9B"/>
    <w:rsid w:val="005E76F0"/>
    <w:rsid w:val="005F4375"/>
    <w:rsid w:val="005F70B0"/>
    <w:rsid w:val="00602F4A"/>
    <w:rsid w:val="00605B99"/>
    <w:rsid w:val="006066B2"/>
    <w:rsid w:val="00607391"/>
    <w:rsid w:val="0060794D"/>
    <w:rsid w:val="006103CA"/>
    <w:rsid w:val="00614C63"/>
    <w:rsid w:val="006173CF"/>
    <w:rsid w:val="00622986"/>
    <w:rsid w:val="00624ECD"/>
    <w:rsid w:val="0062547B"/>
    <w:rsid w:val="00625F1C"/>
    <w:rsid w:val="00627ADA"/>
    <w:rsid w:val="006450F5"/>
    <w:rsid w:val="00650BD5"/>
    <w:rsid w:val="00652ACC"/>
    <w:rsid w:val="006541DB"/>
    <w:rsid w:val="006554B4"/>
    <w:rsid w:val="006577F4"/>
    <w:rsid w:val="00661FC5"/>
    <w:rsid w:val="006668F6"/>
    <w:rsid w:val="006721A0"/>
    <w:rsid w:val="00672226"/>
    <w:rsid w:val="00675DB4"/>
    <w:rsid w:val="00697D94"/>
    <w:rsid w:val="006B548B"/>
    <w:rsid w:val="006B69D4"/>
    <w:rsid w:val="006D6150"/>
    <w:rsid w:val="006D7C53"/>
    <w:rsid w:val="006E51D8"/>
    <w:rsid w:val="006E7F8A"/>
    <w:rsid w:val="006F2110"/>
    <w:rsid w:val="006F3FEB"/>
    <w:rsid w:val="006F437B"/>
    <w:rsid w:val="007026A9"/>
    <w:rsid w:val="00710871"/>
    <w:rsid w:val="00713B77"/>
    <w:rsid w:val="00730237"/>
    <w:rsid w:val="00731F6E"/>
    <w:rsid w:val="0073443E"/>
    <w:rsid w:val="00744804"/>
    <w:rsid w:val="00745734"/>
    <w:rsid w:val="007524AA"/>
    <w:rsid w:val="0075660B"/>
    <w:rsid w:val="00761244"/>
    <w:rsid w:val="00761AF9"/>
    <w:rsid w:val="00762B0B"/>
    <w:rsid w:val="0076625A"/>
    <w:rsid w:val="007707F9"/>
    <w:rsid w:val="00773238"/>
    <w:rsid w:val="007949D6"/>
    <w:rsid w:val="00796BC1"/>
    <w:rsid w:val="007A5651"/>
    <w:rsid w:val="007C057D"/>
    <w:rsid w:val="007C0D1E"/>
    <w:rsid w:val="007C25B6"/>
    <w:rsid w:val="007D5178"/>
    <w:rsid w:val="007F1616"/>
    <w:rsid w:val="007F1E8E"/>
    <w:rsid w:val="007F3091"/>
    <w:rsid w:val="007F54F7"/>
    <w:rsid w:val="007F6262"/>
    <w:rsid w:val="007F74A3"/>
    <w:rsid w:val="00800786"/>
    <w:rsid w:val="00812096"/>
    <w:rsid w:val="00813E22"/>
    <w:rsid w:val="00826789"/>
    <w:rsid w:val="00840A2F"/>
    <w:rsid w:val="00842035"/>
    <w:rsid w:val="008466BE"/>
    <w:rsid w:val="008556DF"/>
    <w:rsid w:val="008620FF"/>
    <w:rsid w:val="00867615"/>
    <w:rsid w:val="00870F2E"/>
    <w:rsid w:val="00872AD0"/>
    <w:rsid w:val="00875AE7"/>
    <w:rsid w:val="008760DE"/>
    <w:rsid w:val="00883836"/>
    <w:rsid w:val="00887DED"/>
    <w:rsid w:val="00890941"/>
    <w:rsid w:val="00890D3E"/>
    <w:rsid w:val="008A7988"/>
    <w:rsid w:val="008B2CF2"/>
    <w:rsid w:val="008B4AF3"/>
    <w:rsid w:val="008C162F"/>
    <w:rsid w:val="008C35C9"/>
    <w:rsid w:val="008D041B"/>
    <w:rsid w:val="008D57CF"/>
    <w:rsid w:val="008E6719"/>
    <w:rsid w:val="008E6D5E"/>
    <w:rsid w:val="008F794E"/>
    <w:rsid w:val="00901B2C"/>
    <w:rsid w:val="009021AB"/>
    <w:rsid w:val="0090663C"/>
    <w:rsid w:val="00907C32"/>
    <w:rsid w:val="00907C75"/>
    <w:rsid w:val="00912520"/>
    <w:rsid w:val="009173CE"/>
    <w:rsid w:val="009212D1"/>
    <w:rsid w:val="00923096"/>
    <w:rsid w:val="00924987"/>
    <w:rsid w:val="00942A7F"/>
    <w:rsid w:val="009506D2"/>
    <w:rsid w:val="009507CF"/>
    <w:rsid w:val="00953313"/>
    <w:rsid w:val="009542FC"/>
    <w:rsid w:val="00957284"/>
    <w:rsid w:val="00961DB2"/>
    <w:rsid w:val="00963D31"/>
    <w:rsid w:val="00971C73"/>
    <w:rsid w:val="00973F0F"/>
    <w:rsid w:val="00981CD4"/>
    <w:rsid w:val="009912D8"/>
    <w:rsid w:val="009A1D01"/>
    <w:rsid w:val="009A54FF"/>
    <w:rsid w:val="009B078B"/>
    <w:rsid w:val="009B0954"/>
    <w:rsid w:val="009B54A6"/>
    <w:rsid w:val="009B6009"/>
    <w:rsid w:val="009D5CF6"/>
    <w:rsid w:val="009E0193"/>
    <w:rsid w:val="009F0013"/>
    <w:rsid w:val="00A0069F"/>
    <w:rsid w:val="00A12F1B"/>
    <w:rsid w:val="00A17B0F"/>
    <w:rsid w:val="00A21DF9"/>
    <w:rsid w:val="00A24C05"/>
    <w:rsid w:val="00A27E16"/>
    <w:rsid w:val="00A35541"/>
    <w:rsid w:val="00A36A48"/>
    <w:rsid w:val="00A36EEB"/>
    <w:rsid w:val="00A42B27"/>
    <w:rsid w:val="00A514AB"/>
    <w:rsid w:val="00A52455"/>
    <w:rsid w:val="00A5400E"/>
    <w:rsid w:val="00A561FC"/>
    <w:rsid w:val="00A60304"/>
    <w:rsid w:val="00A63D52"/>
    <w:rsid w:val="00A70AEC"/>
    <w:rsid w:val="00A7429A"/>
    <w:rsid w:val="00A82BEF"/>
    <w:rsid w:val="00A84222"/>
    <w:rsid w:val="00A852FE"/>
    <w:rsid w:val="00A9302A"/>
    <w:rsid w:val="00AA07B4"/>
    <w:rsid w:val="00AA58D8"/>
    <w:rsid w:val="00AA6B37"/>
    <w:rsid w:val="00AB49F3"/>
    <w:rsid w:val="00AC0BA2"/>
    <w:rsid w:val="00AC2283"/>
    <w:rsid w:val="00AC37BB"/>
    <w:rsid w:val="00AC670B"/>
    <w:rsid w:val="00AE1C72"/>
    <w:rsid w:val="00AE53A1"/>
    <w:rsid w:val="00AE7A43"/>
    <w:rsid w:val="00B10105"/>
    <w:rsid w:val="00B11F63"/>
    <w:rsid w:val="00B17564"/>
    <w:rsid w:val="00B23856"/>
    <w:rsid w:val="00B34476"/>
    <w:rsid w:val="00B37D95"/>
    <w:rsid w:val="00B50E53"/>
    <w:rsid w:val="00B66013"/>
    <w:rsid w:val="00B67EA1"/>
    <w:rsid w:val="00B70F78"/>
    <w:rsid w:val="00B80002"/>
    <w:rsid w:val="00B80F3C"/>
    <w:rsid w:val="00B813C6"/>
    <w:rsid w:val="00B87CBD"/>
    <w:rsid w:val="00B944C9"/>
    <w:rsid w:val="00BA21B8"/>
    <w:rsid w:val="00BA61BD"/>
    <w:rsid w:val="00BB3CDE"/>
    <w:rsid w:val="00BB7671"/>
    <w:rsid w:val="00BB77A2"/>
    <w:rsid w:val="00BC470A"/>
    <w:rsid w:val="00BC4988"/>
    <w:rsid w:val="00BE0906"/>
    <w:rsid w:val="00BE154B"/>
    <w:rsid w:val="00BE1EF9"/>
    <w:rsid w:val="00BF5CD0"/>
    <w:rsid w:val="00BF721F"/>
    <w:rsid w:val="00C03FB9"/>
    <w:rsid w:val="00C0546F"/>
    <w:rsid w:val="00C16E72"/>
    <w:rsid w:val="00C17A2E"/>
    <w:rsid w:val="00C278E8"/>
    <w:rsid w:val="00C43B8D"/>
    <w:rsid w:val="00C478B4"/>
    <w:rsid w:val="00C53061"/>
    <w:rsid w:val="00C55DDA"/>
    <w:rsid w:val="00C62C4E"/>
    <w:rsid w:val="00C62EC5"/>
    <w:rsid w:val="00C63936"/>
    <w:rsid w:val="00C66F92"/>
    <w:rsid w:val="00C72014"/>
    <w:rsid w:val="00C728B0"/>
    <w:rsid w:val="00C84703"/>
    <w:rsid w:val="00C92B56"/>
    <w:rsid w:val="00C972CE"/>
    <w:rsid w:val="00CA1B5C"/>
    <w:rsid w:val="00CA7305"/>
    <w:rsid w:val="00CB23FE"/>
    <w:rsid w:val="00CB3659"/>
    <w:rsid w:val="00CB7DE2"/>
    <w:rsid w:val="00CC39EA"/>
    <w:rsid w:val="00CD1F9D"/>
    <w:rsid w:val="00CE052E"/>
    <w:rsid w:val="00CF05AF"/>
    <w:rsid w:val="00CF304F"/>
    <w:rsid w:val="00CF448F"/>
    <w:rsid w:val="00CF5067"/>
    <w:rsid w:val="00D00E76"/>
    <w:rsid w:val="00D043EF"/>
    <w:rsid w:val="00D07A79"/>
    <w:rsid w:val="00D10E09"/>
    <w:rsid w:val="00D1434D"/>
    <w:rsid w:val="00D1777C"/>
    <w:rsid w:val="00D20813"/>
    <w:rsid w:val="00D20901"/>
    <w:rsid w:val="00D31917"/>
    <w:rsid w:val="00D33BB8"/>
    <w:rsid w:val="00D36708"/>
    <w:rsid w:val="00D36DB9"/>
    <w:rsid w:val="00D47A0F"/>
    <w:rsid w:val="00D50DBA"/>
    <w:rsid w:val="00D54516"/>
    <w:rsid w:val="00D54F1E"/>
    <w:rsid w:val="00D5669F"/>
    <w:rsid w:val="00D56CE3"/>
    <w:rsid w:val="00D72737"/>
    <w:rsid w:val="00D72A57"/>
    <w:rsid w:val="00D85280"/>
    <w:rsid w:val="00D93032"/>
    <w:rsid w:val="00D9361F"/>
    <w:rsid w:val="00D946F9"/>
    <w:rsid w:val="00D96841"/>
    <w:rsid w:val="00DA11D3"/>
    <w:rsid w:val="00DA41FF"/>
    <w:rsid w:val="00DA5E7F"/>
    <w:rsid w:val="00DA6561"/>
    <w:rsid w:val="00DB2966"/>
    <w:rsid w:val="00DC4347"/>
    <w:rsid w:val="00DD33D7"/>
    <w:rsid w:val="00DE31F5"/>
    <w:rsid w:val="00DF2875"/>
    <w:rsid w:val="00DF429D"/>
    <w:rsid w:val="00E039A6"/>
    <w:rsid w:val="00E04219"/>
    <w:rsid w:val="00E06DA6"/>
    <w:rsid w:val="00E22950"/>
    <w:rsid w:val="00E24B08"/>
    <w:rsid w:val="00E262E9"/>
    <w:rsid w:val="00E330E1"/>
    <w:rsid w:val="00E33456"/>
    <w:rsid w:val="00E40474"/>
    <w:rsid w:val="00E44163"/>
    <w:rsid w:val="00E54699"/>
    <w:rsid w:val="00E63855"/>
    <w:rsid w:val="00E67E48"/>
    <w:rsid w:val="00E720E8"/>
    <w:rsid w:val="00E74DFC"/>
    <w:rsid w:val="00E87CCE"/>
    <w:rsid w:val="00E910C7"/>
    <w:rsid w:val="00E9169E"/>
    <w:rsid w:val="00E9272A"/>
    <w:rsid w:val="00E93BA1"/>
    <w:rsid w:val="00E96431"/>
    <w:rsid w:val="00EA1B88"/>
    <w:rsid w:val="00EA3F8F"/>
    <w:rsid w:val="00EA66B1"/>
    <w:rsid w:val="00EA6D5C"/>
    <w:rsid w:val="00EB3234"/>
    <w:rsid w:val="00EB44EA"/>
    <w:rsid w:val="00EC13F9"/>
    <w:rsid w:val="00EC1452"/>
    <w:rsid w:val="00ED1B69"/>
    <w:rsid w:val="00ED211F"/>
    <w:rsid w:val="00EE12AC"/>
    <w:rsid w:val="00EF4684"/>
    <w:rsid w:val="00F04252"/>
    <w:rsid w:val="00F04825"/>
    <w:rsid w:val="00F07188"/>
    <w:rsid w:val="00F13CD4"/>
    <w:rsid w:val="00F13F34"/>
    <w:rsid w:val="00F21357"/>
    <w:rsid w:val="00F22CCD"/>
    <w:rsid w:val="00F23BCD"/>
    <w:rsid w:val="00F27D42"/>
    <w:rsid w:val="00F36EE8"/>
    <w:rsid w:val="00F50994"/>
    <w:rsid w:val="00F57469"/>
    <w:rsid w:val="00F625FB"/>
    <w:rsid w:val="00F70BB3"/>
    <w:rsid w:val="00F7206B"/>
    <w:rsid w:val="00F81BA3"/>
    <w:rsid w:val="00F8508C"/>
    <w:rsid w:val="00F97067"/>
    <w:rsid w:val="00FB79F0"/>
    <w:rsid w:val="00FC3C35"/>
    <w:rsid w:val="00FE28C3"/>
    <w:rsid w:val="00FE300B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5AF58E"/>
  <w15:docId w15:val="{819BBFB1-B14E-4B37-9218-3D8577C4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2A5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79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5576B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6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6B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576B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heading1nonumber0">
    <w:name w:val="heading1nonumber0"/>
    <w:basedOn w:val="a"/>
    <w:rsid w:val="00557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576B2"/>
  </w:style>
  <w:style w:type="paragraph" w:customStyle="1" w:styleId="tableheading">
    <w:name w:val="tableheading"/>
    <w:basedOn w:val="a"/>
    <w:rsid w:val="00571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text">
    <w:name w:val="tabletext"/>
    <w:basedOn w:val="a"/>
    <w:rsid w:val="00571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1B7968"/>
    <w:rPr>
      <w:b/>
      <w:bCs/>
      <w:kern w:val="44"/>
      <w:sz w:val="44"/>
      <w:szCs w:val="44"/>
    </w:rPr>
  </w:style>
  <w:style w:type="paragraph" w:styleId="TOC">
    <w:name w:val="TOC Heading"/>
    <w:basedOn w:val="a"/>
    <w:uiPriority w:val="39"/>
    <w:qFormat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1">
    <w:name w:val="toc 1"/>
    <w:basedOn w:val="a"/>
    <w:autoRedefine/>
    <w:uiPriority w:val="39"/>
    <w:semiHidden/>
    <w:unhideWhenUsed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1B7968"/>
    <w:rPr>
      <w:color w:val="0000FF"/>
      <w:u w:val="single"/>
    </w:rPr>
  </w:style>
  <w:style w:type="paragraph" w:styleId="TOC2">
    <w:name w:val="toc 2"/>
    <w:basedOn w:val="a"/>
    <w:autoRedefine/>
    <w:uiPriority w:val="39"/>
    <w:unhideWhenUsed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1B7968"/>
    <w:rPr>
      <w:color w:val="800080" w:themeColor="followedHyperlink"/>
      <w:u w:val="single"/>
    </w:rPr>
  </w:style>
  <w:style w:type="paragraph" w:customStyle="1" w:styleId="default">
    <w:name w:val="default"/>
    <w:basedOn w:val="a"/>
    <w:rsid w:val="00B50E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F50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 Indent"/>
    <w:basedOn w:val="a"/>
    <w:link w:val="ab"/>
    <w:rsid w:val="006D6150"/>
    <w:pPr>
      <w:widowControl/>
      <w:ind w:firstLineChars="236" w:firstLine="566"/>
      <w:jc w:val="left"/>
    </w:pPr>
    <w:rPr>
      <w:rFonts w:ascii="宋体" w:eastAsia="宋体" w:hAnsi="宋体" w:cs="Times New Roman"/>
      <w:noProof/>
      <w:kern w:val="0"/>
      <w:sz w:val="24"/>
      <w:szCs w:val="20"/>
    </w:rPr>
  </w:style>
  <w:style w:type="character" w:customStyle="1" w:styleId="ab">
    <w:name w:val="正文文本缩进 字符"/>
    <w:basedOn w:val="a0"/>
    <w:link w:val="aa"/>
    <w:rsid w:val="006D6150"/>
    <w:rPr>
      <w:rFonts w:ascii="宋体" w:eastAsia="宋体" w:hAnsi="宋体" w:cs="Times New Roman"/>
      <w:noProof/>
      <w:kern w:val="0"/>
      <w:sz w:val="24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7949D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949D6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96BC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796BC1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796BC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96BC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96BC1"/>
    <w:rPr>
      <w:b/>
      <w:bCs/>
    </w:rPr>
  </w:style>
  <w:style w:type="paragraph" w:styleId="af3">
    <w:name w:val="Document Map"/>
    <w:basedOn w:val="a"/>
    <w:link w:val="af4"/>
    <w:uiPriority w:val="99"/>
    <w:semiHidden/>
    <w:unhideWhenUsed/>
    <w:rsid w:val="00981CD4"/>
    <w:rPr>
      <w:rFonts w:ascii="宋体" w:eastAsia="宋体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981CD4"/>
    <w:rPr>
      <w:rFonts w:ascii="宋体" w:eastAsia="宋体"/>
      <w:sz w:val="18"/>
      <w:szCs w:val="18"/>
    </w:rPr>
  </w:style>
  <w:style w:type="paragraph" w:customStyle="1" w:styleId="Cover1">
    <w:name w:val="Cover1"/>
    <w:basedOn w:val="a"/>
    <w:rsid w:val="00D96841"/>
    <w:pPr>
      <w:widowControl/>
      <w:topLinePunct/>
      <w:adjustRightInd w:val="0"/>
      <w:snapToGrid w:val="0"/>
      <w:spacing w:before="80" w:after="80"/>
      <w:jc w:val="left"/>
    </w:pPr>
    <w:rPr>
      <w:rFonts w:ascii="Arial" w:eastAsia="黑体" w:hAnsi="Arial" w:cs="Arial"/>
      <w:b/>
      <w:bCs/>
      <w:noProof/>
      <w:kern w:val="0"/>
      <w:sz w:val="48"/>
      <w:szCs w:val="48"/>
    </w:rPr>
  </w:style>
  <w:style w:type="paragraph" w:customStyle="1" w:styleId="Cover4">
    <w:name w:val="Cover 4"/>
    <w:basedOn w:val="Cover3"/>
    <w:rsid w:val="00D96841"/>
    <w:pPr>
      <w:spacing w:before="0" w:after="0" w:line="240" w:lineRule="auto"/>
      <w:jc w:val="both"/>
    </w:pPr>
    <w:rPr>
      <w:sz w:val="21"/>
      <w:szCs w:val="21"/>
    </w:rPr>
  </w:style>
  <w:style w:type="paragraph" w:customStyle="1" w:styleId="Cover5">
    <w:name w:val="Cover 5"/>
    <w:basedOn w:val="a"/>
    <w:rsid w:val="00D96841"/>
    <w:pPr>
      <w:topLinePunct/>
      <w:adjustRightInd w:val="0"/>
      <w:snapToGrid w:val="0"/>
      <w:jc w:val="left"/>
    </w:pPr>
    <w:rPr>
      <w:rFonts w:ascii="Times New Roman" w:eastAsia="宋体" w:hAnsi="Times New Roman" w:cs="Arial"/>
      <w:sz w:val="18"/>
      <w:szCs w:val="18"/>
    </w:rPr>
  </w:style>
  <w:style w:type="paragraph" w:customStyle="1" w:styleId="HeadingLeft">
    <w:name w:val="Heading Left"/>
    <w:basedOn w:val="a"/>
    <w:rsid w:val="00D96841"/>
    <w:pPr>
      <w:widowControl/>
      <w:topLinePunct/>
      <w:adjustRightInd w:val="0"/>
      <w:snapToGrid w:val="0"/>
      <w:spacing w:line="240" w:lineRule="atLeast"/>
      <w:jc w:val="left"/>
    </w:pPr>
    <w:rPr>
      <w:rFonts w:ascii="Times New Roman" w:eastAsia="宋体" w:hAnsi="Times New Roman" w:cs="Arial"/>
      <w:sz w:val="20"/>
      <w:szCs w:val="20"/>
    </w:rPr>
  </w:style>
  <w:style w:type="paragraph" w:customStyle="1" w:styleId="HeadingRight">
    <w:name w:val="Heading Right"/>
    <w:basedOn w:val="a"/>
    <w:rsid w:val="00D96841"/>
    <w:pPr>
      <w:widowControl/>
      <w:topLinePunct/>
      <w:adjustRightInd w:val="0"/>
      <w:snapToGrid w:val="0"/>
      <w:spacing w:line="240" w:lineRule="atLeast"/>
      <w:jc w:val="right"/>
    </w:pPr>
    <w:rPr>
      <w:rFonts w:ascii="Times New Roman" w:eastAsia="宋体" w:hAnsi="Times New Roman" w:cs="Arial"/>
      <w:sz w:val="20"/>
      <w:szCs w:val="20"/>
    </w:rPr>
  </w:style>
  <w:style w:type="paragraph" w:customStyle="1" w:styleId="TableText0">
    <w:name w:val="Table Text"/>
    <w:basedOn w:val="a"/>
    <w:link w:val="TableTextChar"/>
    <w:rsid w:val="00D96841"/>
    <w:p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/>
      <w:snapToGrid w:val="0"/>
      <w:kern w:val="0"/>
      <w:szCs w:val="21"/>
    </w:rPr>
  </w:style>
  <w:style w:type="paragraph" w:customStyle="1" w:styleId="HeadingMiddle">
    <w:name w:val="Heading Middle"/>
    <w:rsid w:val="00D96841"/>
    <w:pPr>
      <w:adjustRightInd w:val="0"/>
      <w:snapToGrid w:val="0"/>
      <w:spacing w:line="240" w:lineRule="atLeast"/>
      <w:jc w:val="center"/>
    </w:pPr>
    <w:rPr>
      <w:rFonts w:ascii="Times New Roman" w:eastAsia="宋体" w:hAnsi="Times New Roman" w:cs="Arial"/>
      <w:snapToGrid w:val="0"/>
      <w:kern w:val="0"/>
      <w:sz w:val="20"/>
      <w:szCs w:val="20"/>
    </w:rPr>
  </w:style>
  <w:style w:type="paragraph" w:customStyle="1" w:styleId="Cover2">
    <w:name w:val="Cover 2"/>
    <w:rsid w:val="00D96841"/>
    <w:pPr>
      <w:adjustRightInd w:val="0"/>
      <w:snapToGrid w:val="0"/>
    </w:pPr>
    <w:rPr>
      <w:rFonts w:ascii="Arial" w:eastAsia="黑体" w:hAnsi="Arial" w:cs="Arial"/>
      <w:noProof/>
      <w:kern w:val="0"/>
      <w:sz w:val="32"/>
      <w:szCs w:val="32"/>
      <w:lang w:eastAsia="en-US"/>
    </w:rPr>
  </w:style>
  <w:style w:type="paragraph" w:customStyle="1" w:styleId="CoverText">
    <w:name w:val="Cover Text"/>
    <w:rsid w:val="00D96841"/>
    <w:pPr>
      <w:adjustRightInd w:val="0"/>
      <w:snapToGrid w:val="0"/>
      <w:spacing w:before="80" w:after="80" w:line="240" w:lineRule="atLeast"/>
      <w:jc w:val="both"/>
    </w:pPr>
    <w:rPr>
      <w:rFonts w:ascii="Arial" w:eastAsia="宋体" w:hAnsi="Arial" w:cs="Arial"/>
      <w:snapToGrid w:val="0"/>
      <w:kern w:val="0"/>
      <w:sz w:val="20"/>
      <w:szCs w:val="20"/>
    </w:rPr>
  </w:style>
  <w:style w:type="paragraph" w:customStyle="1" w:styleId="Cover3">
    <w:name w:val="Cover 3"/>
    <w:basedOn w:val="a"/>
    <w:rsid w:val="00D96841"/>
    <w:pPr>
      <w:adjustRightInd w:val="0"/>
      <w:snapToGrid w:val="0"/>
      <w:spacing w:before="80" w:after="80" w:line="240" w:lineRule="atLeast"/>
      <w:jc w:val="left"/>
    </w:pPr>
    <w:rPr>
      <w:rFonts w:ascii="Arial" w:eastAsia="黑体" w:hAnsi="Arial" w:cs="Arial"/>
      <w:b/>
      <w:bCs/>
      <w:spacing w:val="-4"/>
      <w:sz w:val="22"/>
    </w:rPr>
  </w:style>
  <w:style w:type="character" w:customStyle="1" w:styleId="TableTextChar">
    <w:name w:val="Table Text Char"/>
    <w:basedOn w:val="a0"/>
    <w:link w:val="TableText0"/>
    <w:rsid w:val="00D96841"/>
    <w:rPr>
      <w:rFonts w:ascii="Times New Roman" w:eastAsia="宋体" w:hAnsi="Times New Roman" w:cs="Arial"/>
      <w:snapToGrid w:val="0"/>
      <w:kern w:val="0"/>
      <w:szCs w:val="21"/>
    </w:rPr>
  </w:style>
  <w:style w:type="paragraph" w:styleId="af5">
    <w:name w:val="List Paragraph"/>
    <w:basedOn w:val="a"/>
    <w:uiPriority w:val="34"/>
    <w:qFormat/>
    <w:rsid w:val="004D00F5"/>
    <w:pPr>
      <w:ind w:firstLineChars="200" w:firstLine="420"/>
    </w:pPr>
  </w:style>
  <w:style w:type="character" w:styleId="af6">
    <w:name w:val="Strong"/>
    <w:basedOn w:val="a0"/>
    <w:qFormat/>
    <w:rsid w:val="005B4EAC"/>
    <w:rPr>
      <w:b/>
      <w:bCs/>
    </w:rPr>
  </w:style>
  <w:style w:type="paragraph" w:styleId="af7">
    <w:name w:val="Normal (Web)"/>
    <w:basedOn w:val="a"/>
    <w:uiPriority w:val="99"/>
    <w:unhideWhenUsed/>
    <w:rsid w:val="00F574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4717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://enterprise.huawei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7C65F8-B99C-4B98-A890-9D9229B19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Co.,Ltd.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y90003727</dc:creator>
  <cp:keywords/>
  <dc:description/>
  <cp:lastModifiedBy>Weizhikun (weizhikun, Datacom Maintenance)</cp:lastModifiedBy>
  <cp:revision>23</cp:revision>
  <dcterms:created xsi:type="dcterms:W3CDTF">2023-02-23T09:28:00Z</dcterms:created>
  <dcterms:modified xsi:type="dcterms:W3CDTF">2024-04-11T14:40:00Z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_ms_pID_72543">
    <vt:lpwstr>(3)nmqzARr6xX5BRaM10lemTfWaVmcWydpH8b4MWNy1CSf+D4AY2fRUAPwccapXk+Wsqqqfgh06
72jePDZupx7gRKKPLOikF7DqeBtC9+o5LC7BpQ5xTjz4HuyYymHmKfnApobRMGWnXFlUQOg+
qz3itcc0XOgG05zO0B/TZsvKFcDwNqmZUdlL7AnNN236nXjNk/rOmD2uV/0HtctgymDTGitD
TOxfZhVCJqF7iI5LMO</vt:lpwstr>
  </property>
  <property fmtid="{D5CDD505-2E9C-101B-9397-08002B2CF9AE}" pid="3" name="_new_ms_pID_725431">
    <vt:lpwstr>A1TlhMIOhzKCefPOIKv6zc4loDkkNbBs4z+ofKw/KX0EURaNYYbNCm
+cZEA1DJxhCTGwP6vA2U+/3ZZz/kpTyp/8E6BfII+6WfbGKhTvEkRn63IH0efvGPiTwSIS4v
ONo0OH/b/9dUhk5f2HEUznuxK469k3472z6KRRJO6jMnGJYsijGxYosq9iN5OLhj8qp34Uyf
poxsoUbW8Ip5qO+Cpv9VuJ8hL8+P4d0E2Lj6</vt:lpwstr>
  </property>
  <property fmtid="{D5CDD505-2E9C-101B-9397-08002B2CF9AE}" pid="4" name="_new_ms_pID_725432">
    <vt:lpwstr>X/duzbctgIrm+I/ChzRDPkTlBlIQj0NtQvvZ
7m3oJbOP+N2yxm2tANEOPA3abp4k5ty3vszsxrgJDiZU42MVYw66YvPWZqKs5nkgCdNq8Xku
pR32cekzPhBK0GKFZIU9ng==</vt:lpwstr>
  </property>
  <property fmtid="{D5CDD505-2E9C-101B-9397-08002B2CF9AE}" pid="5" name="_2015_ms_pID_725343">
    <vt:lpwstr>(3)TJh7AVB/TBUE5pT5B4E60oWs7FKvuZSZaOEvgw7EVZQl/rQdSgJPtRwW47RvmkJX7Fpk4cN3
4fcZ5zmQmh23JuAYsb6S1SMPppvu9IA2BYR4lTzyiv6g1fFLJJbCuIyC5TJZrHvizwLPO9CE
w7qngZVq4u9rDfb8jnCF+zzLZ835Zr+8wMWrQvxT9h6mTfX7b7o0VpGAe496H1JOUxH6w3Mn
cLQkbbXOZtFBeEZDd3</vt:lpwstr>
  </property>
  <property fmtid="{D5CDD505-2E9C-101B-9397-08002B2CF9AE}" pid="6" name="_2015_ms_pID_7253431">
    <vt:lpwstr>huBP+XBoUvry0wSd8jJjM7mQvR+QwGnxa+ZEb++x1HEvG3sWEKjqs6
tTau2d1qDM+A8956sG77AaFPnl2mk1GZ/O+jacyjZj049/3kLfaaKcLp/2BAQ8mcBQIbIwnn
4cyd4K2vebH+xUnOSaVoDg9HYUYKyiVybBpE6W+Eg/CO0FprfptfbhpUjA7mr3cmr2LgYKOw
YqKkVoyQeDNBrouDIQ5V9AwKyCTAOlG35SD/</vt:lpwstr>
  </property>
  <property fmtid="{D5CDD505-2E9C-101B-9397-08002B2CF9AE}" pid="7" name="_2015_ms_pID_7253432">
    <vt:lpwstr>0IQY/3nOsLqoujPKiFORAq0=</vt:lpwstr>
  </property>
  <property fmtid="{D5CDD505-2E9C-101B-9397-08002B2CF9AE}" pid="8" name="_readonly">
    <vt:lpwstr/>
  </property>
  <property fmtid="{D5CDD505-2E9C-101B-9397-08002B2CF9AE}" pid="9" name="_change">
    <vt:lpwstr/>
  </property>
  <property fmtid="{D5CDD505-2E9C-101B-9397-08002B2CF9AE}" pid="10" name="_full-control">
    <vt:lpwstr/>
  </property>
  <property fmtid="{D5CDD505-2E9C-101B-9397-08002B2CF9AE}" pid="11" name="sflag">
    <vt:lpwstr>1648449986</vt:lpwstr>
  </property>
</Properties>
</file>